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C" w:rsidRPr="007E7325" w:rsidRDefault="007C485C">
      <w:pPr>
        <w:rPr>
          <w:rFonts w:ascii="Times New Roman" w:eastAsia="Times New Roman" w:hAnsi="Times New Roman" w:cs="Times New Roman"/>
          <w:sz w:val="28"/>
        </w:rPr>
      </w:pPr>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МБОУДО</w:t>
      </w:r>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Дом детского творчества Боковского района</w:t>
      </w:r>
    </w:p>
    <w:p w:rsidR="007C485C" w:rsidRDefault="007C485C" w:rsidP="005F3128">
      <w:pPr>
        <w:spacing w:after="0" w:line="240" w:lineRule="auto"/>
        <w:jc w:val="center"/>
        <w:rPr>
          <w:rFonts w:ascii="Times New Roman" w:eastAsia="Times New Roman" w:hAnsi="Times New Roman" w:cs="Times New Roman"/>
          <w:sz w:val="36"/>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943AD7" w:rsidP="005F3128">
      <w:pPr>
        <w:spacing w:after="0" w:line="240" w:lineRule="auto"/>
        <w:jc w:val="center"/>
        <w:rPr>
          <w:rFonts w:ascii="Arial" w:eastAsia="Arial" w:hAnsi="Arial" w:cs="Arial"/>
          <w:sz w:val="40"/>
        </w:rPr>
      </w:pPr>
      <w:r>
        <w:rPr>
          <w:rFonts w:ascii="Arial" w:eastAsia="Arial" w:hAnsi="Arial" w:cs="Arial"/>
          <w:sz w:val="40"/>
        </w:rPr>
        <w:t>«</w:t>
      </w:r>
      <w:r w:rsidR="004054EC">
        <w:rPr>
          <w:rFonts w:ascii="Arial" w:eastAsia="Arial" w:hAnsi="Arial" w:cs="Arial"/>
          <w:sz w:val="40"/>
        </w:rPr>
        <w:t>А</w:t>
      </w:r>
      <w:r>
        <w:rPr>
          <w:rFonts w:ascii="Arial" w:eastAsia="Arial" w:hAnsi="Arial" w:cs="Arial"/>
          <w:sz w:val="40"/>
        </w:rPr>
        <w:t xml:space="preserve">нализ </w:t>
      </w:r>
      <w:r w:rsidR="004054EC">
        <w:rPr>
          <w:rFonts w:ascii="Arial" w:eastAsia="Arial" w:hAnsi="Arial" w:cs="Arial"/>
          <w:sz w:val="40"/>
        </w:rPr>
        <w:t>деятельности</w:t>
      </w:r>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МБОУДО</w:t>
      </w:r>
    </w:p>
    <w:p w:rsidR="007C485C" w:rsidRDefault="00943AD7" w:rsidP="005F3128">
      <w:pPr>
        <w:spacing w:after="0" w:line="240" w:lineRule="auto"/>
        <w:jc w:val="center"/>
        <w:rPr>
          <w:rFonts w:ascii="Arial" w:eastAsia="Arial" w:hAnsi="Arial" w:cs="Arial"/>
          <w:sz w:val="40"/>
        </w:rPr>
      </w:pPr>
      <w:r>
        <w:rPr>
          <w:rFonts w:ascii="Arial" w:eastAsia="Arial" w:hAnsi="Arial" w:cs="Arial"/>
          <w:sz w:val="40"/>
        </w:rPr>
        <w:t>Дома  детского творчества Боковского района</w:t>
      </w:r>
    </w:p>
    <w:p w:rsidR="007C485C" w:rsidRDefault="00943AD7" w:rsidP="005F3128">
      <w:pPr>
        <w:spacing w:after="0" w:line="240" w:lineRule="auto"/>
        <w:jc w:val="center"/>
        <w:rPr>
          <w:rFonts w:ascii="Arial" w:eastAsia="Arial" w:hAnsi="Arial" w:cs="Arial"/>
          <w:sz w:val="48"/>
        </w:rPr>
      </w:pPr>
      <w:r>
        <w:rPr>
          <w:rFonts w:ascii="Arial" w:eastAsia="Arial" w:hAnsi="Arial" w:cs="Arial"/>
          <w:sz w:val="40"/>
        </w:rPr>
        <w:t>за 20</w:t>
      </w:r>
      <w:r w:rsidR="00F20D2F">
        <w:rPr>
          <w:rFonts w:ascii="Arial" w:eastAsia="Arial" w:hAnsi="Arial" w:cs="Arial"/>
          <w:sz w:val="40"/>
        </w:rPr>
        <w:t>20</w:t>
      </w:r>
      <w:r>
        <w:rPr>
          <w:rFonts w:ascii="Arial" w:eastAsia="Arial" w:hAnsi="Arial" w:cs="Arial"/>
          <w:sz w:val="40"/>
        </w:rPr>
        <w:t>-20</w:t>
      </w:r>
      <w:r w:rsidR="00F24862">
        <w:rPr>
          <w:rFonts w:ascii="Arial" w:eastAsia="Arial" w:hAnsi="Arial" w:cs="Arial"/>
          <w:sz w:val="40"/>
        </w:rPr>
        <w:t>2</w:t>
      </w:r>
      <w:r w:rsidR="00F20D2F">
        <w:rPr>
          <w:rFonts w:ascii="Arial" w:eastAsia="Arial" w:hAnsi="Arial" w:cs="Arial"/>
          <w:sz w:val="40"/>
        </w:rPr>
        <w:t>1</w:t>
      </w:r>
      <w:r>
        <w:rPr>
          <w:rFonts w:ascii="Arial" w:eastAsia="Arial" w:hAnsi="Arial" w:cs="Arial"/>
          <w:sz w:val="40"/>
        </w:rPr>
        <w:t xml:space="preserve"> учебный год»</w:t>
      </w:r>
    </w:p>
    <w:p w:rsidR="007C485C" w:rsidRDefault="007C485C">
      <w:pPr>
        <w:spacing w:after="0" w:line="240" w:lineRule="auto"/>
        <w:rPr>
          <w:rFonts w:ascii="Arial" w:eastAsia="Arial" w:hAnsi="Arial" w:cs="Arial"/>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rsidP="00603DF0">
      <w:pPr>
        <w:spacing w:after="0" w:line="240" w:lineRule="auto"/>
        <w:rPr>
          <w:rFonts w:ascii="Arial" w:eastAsia="Arial" w:hAnsi="Arial" w:cs="Arial"/>
          <w:sz w:val="36"/>
        </w:rPr>
      </w:pPr>
    </w:p>
    <w:p w:rsidR="007C485C" w:rsidRDefault="007C485C">
      <w:pPr>
        <w:spacing w:after="0" w:line="240" w:lineRule="auto"/>
        <w:jc w:val="center"/>
        <w:rPr>
          <w:rFonts w:ascii="Arial" w:eastAsia="Arial" w:hAnsi="Arial" w:cs="Arial"/>
          <w:sz w:val="36"/>
        </w:rPr>
      </w:pPr>
    </w:p>
    <w:p w:rsidR="007C485C" w:rsidRDefault="007C485C">
      <w:pPr>
        <w:spacing w:after="0" w:line="240" w:lineRule="auto"/>
        <w:rPr>
          <w:rFonts w:ascii="Arial" w:eastAsia="Arial" w:hAnsi="Arial" w:cs="Arial"/>
          <w:sz w:val="36"/>
        </w:rPr>
      </w:pPr>
    </w:p>
    <w:p w:rsidR="007C485C" w:rsidRDefault="005F3128" w:rsidP="005F3128">
      <w:pPr>
        <w:spacing w:after="0" w:line="240" w:lineRule="auto"/>
        <w:jc w:val="center"/>
        <w:rPr>
          <w:rFonts w:ascii="Arial" w:eastAsia="Arial" w:hAnsi="Arial" w:cs="Arial"/>
          <w:sz w:val="36"/>
        </w:rPr>
      </w:pPr>
      <w:r>
        <w:rPr>
          <w:rFonts w:ascii="Arial" w:eastAsia="Arial" w:hAnsi="Arial" w:cs="Arial"/>
          <w:sz w:val="36"/>
        </w:rPr>
        <w:t>Ст. Боковская</w:t>
      </w:r>
    </w:p>
    <w:p w:rsidR="00603DF0" w:rsidRPr="005F3128" w:rsidRDefault="00603DF0" w:rsidP="005F3128">
      <w:pPr>
        <w:spacing w:after="0" w:line="240" w:lineRule="auto"/>
        <w:jc w:val="center"/>
        <w:rPr>
          <w:rFonts w:ascii="Arial" w:eastAsia="Arial" w:hAnsi="Arial" w:cs="Arial"/>
          <w:sz w:val="36"/>
        </w:rPr>
      </w:pPr>
      <w:r>
        <w:rPr>
          <w:rFonts w:ascii="Arial" w:eastAsia="Arial" w:hAnsi="Arial" w:cs="Arial"/>
          <w:sz w:val="36"/>
        </w:rPr>
        <w:t>20</w:t>
      </w:r>
      <w:r w:rsidR="00F24862">
        <w:rPr>
          <w:rFonts w:ascii="Arial" w:eastAsia="Arial" w:hAnsi="Arial" w:cs="Arial"/>
          <w:sz w:val="36"/>
        </w:rPr>
        <w:t>2</w:t>
      </w:r>
      <w:r w:rsidR="00F20D2F">
        <w:rPr>
          <w:rFonts w:ascii="Arial" w:eastAsia="Arial" w:hAnsi="Arial" w:cs="Arial"/>
          <w:sz w:val="36"/>
        </w:rPr>
        <w:t>1</w:t>
      </w:r>
      <w:r>
        <w:rPr>
          <w:rFonts w:ascii="Arial" w:eastAsia="Arial" w:hAnsi="Arial" w:cs="Arial"/>
          <w:sz w:val="36"/>
        </w:rPr>
        <w:t>г.</w:t>
      </w:r>
    </w:p>
    <w:p w:rsidR="00603DF0" w:rsidRDefault="00603DF0">
      <w:pPr>
        <w:rPr>
          <w:rFonts w:ascii="Times New Roman" w:eastAsia="Times New Roman" w:hAnsi="Times New Roman" w:cs="Times New Roman"/>
          <w:sz w:val="28"/>
        </w:rPr>
      </w:pPr>
    </w:p>
    <w:p w:rsidR="00603DF0" w:rsidRDefault="00603DF0">
      <w:pPr>
        <w:rPr>
          <w:rFonts w:ascii="Times New Roman" w:eastAsia="Times New Roman" w:hAnsi="Times New Roman" w:cs="Times New Roman"/>
          <w:sz w:val="28"/>
        </w:rPr>
      </w:pPr>
    </w:p>
    <w:p w:rsidR="007C485C" w:rsidRDefault="00121439">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2563E">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 xml:space="preserve">Вся  профессиональная  деятельность  в  прошедшем учебном  году строилась  в соответствии со  стратегической  целью  педагогического коллектива, обозначенной </w:t>
      </w:r>
      <w:r>
        <w:rPr>
          <w:rFonts w:ascii="Times New Roman" w:eastAsia="Times New Roman" w:hAnsi="Times New Roman" w:cs="Times New Roman"/>
          <w:sz w:val="28"/>
        </w:rPr>
        <w:t xml:space="preserve"> П</w:t>
      </w:r>
      <w:r w:rsidR="00943AD7">
        <w:rPr>
          <w:rFonts w:ascii="Times New Roman" w:eastAsia="Times New Roman" w:hAnsi="Times New Roman" w:cs="Times New Roman"/>
          <w:sz w:val="28"/>
        </w:rPr>
        <w:t>рограммой  развития  до 20</w:t>
      </w:r>
      <w:r w:rsidR="00F24862">
        <w:rPr>
          <w:rFonts w:ascii="Times New Roman" w:eastAsia="Times New Roman" w:hAnsi="Times New Roman" w:cs="Times New Roman"/>
          <w:sz w:val="28"/>
        </w:rPr>
        <w:t>2</w:t>
      </w:r>
      <w:r w:rsidR="00F20D2F">
        <w:rPr>
          <w:rFonts w:ascii="Times New Roman" w:eastAsia="Times New Roman" w:hAnsi="Times New Roman" w:cs="Times New Roman"/>
          <w:sz w:val="28"/>
        </w:rPr>
        <w:t>2</w:t>
      </w:r>
      <w:r w:rsidR="00943AD7">
        <w:rPr>
          <w:rFonts w:ascii="Times New Roman" w:eastAsia="Times New Roman" w:hAnsi="Times New Roman" w:cs="Times New Roman"/>
          <w:sz w:val="28"/>
        </w:rPr>
        <w:t xml:space="preserve"> года, – удовлетворение потребностей  учащихся, их родителей, социума, общества в целом, в качественном образовании  и творческом развитии,  путем создания  и реализации собственной образовательной  модели, обновления структуры и содержания образования; освоение и развитие современного образовательного пространства.</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1439">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Достижение цели  было тесно связано с модернизацией образовательных программ, их научно</w:t>
      </w:r>
      <w:r w:rsidR="003576CC">
        <w:rPr>
          <w:rFonts w:ascii="Times New Roman" w:eastAsia="Times New Roman" w:hAnsi="Times New Roman" w:cs="Times New Roman"/>
          <w:sz w:val="28"/>
        </w:rPr>
        <w:t>-</w:t>
      </w:r>
      <w:r>
        <w:rPr>
          <w:rFonts w:ascii="Times New Roman" w:eastAsia="Times New Roman" w:hAnsi="Times New Roman" w:cs="Times New Roman"/>
          <w:sz w:val="28"/>
        </w:rPr>
        <w:t xml:space="preserve"> методической оснащенностью, освоением новых технологий  при условии сохранения традиций учреждения:  технологичностью образовательно-развивающего процесса, его гуманистической и культуросообразной  направленностью, широким спектром взаимодействия с образовательным и социокультурным пространством  Боковского района. </w:t>
      </w:r>
    </w:p>
    <w:p w:rsidR="00B677DD" w:rsidRPr="00B677DD" w:rsidRDefault="00943AD7" w:rsidP="00D046EB">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1439">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В 20</w:t>
      </w:r>
      <w:r w:rsidR="00F20D2F">
        <w:rPr>
          <w:rFonts w:ascii="Times New Roman" w:eastAsia="Times New Roman" w:hAnsi="Times New Roman" w:cs="Times New Roman"/>
          <w:sz w:val="28"/>
        </w:rPr>
        <w:t>20</w:t>
      </w:r>
      <w:r>
        <w:rPr>
          <w:rFonts w:ascii="Times New Roman" w:eastAsia="Times New Roman" w:hAnsi="Times New Roman" w:cs="Times New Roman"/>
          <w:sz w:val="28"/>
        </w:rPr>
        <w:t>-20</w:t>
      </w:r>
      <w:r w:rsidR="00F24862">
        <w:rPr>
          <w:rFonts w:ascii="Times New Roman" w:eastAsia="Times New Roman" w:hAnsi="Times New Roman" w:cs="Times New Roman"/>
          <w:sz w:val="28"/>
        </w:rPr>
        <w:t>2</w:t>
      </w:r>
      <w:r w:rsidR="00F20D2F">
        <w:rPr>
          <w:rFonts w:ascii="Times New Roman" w:eastAsia="Times New Roman" w:hAnsi="Times New Roman" w:cs="Times New Roman"/>
          <w:sz w:val="28"/>
        </w:rPr>
        <w:t>1</w:t>
      </w:r>
      <w:r>
        <w:rPr>
          <w:rFonts w:ascii="Times New Roman" w:eastAsia="Times New Roman" w:hAnsi="Times New Roman" w:cs="Times New Roman"/>
          <w:sz w:val="28"/>
        </w:rPr>
        <w:t xml:space="preserve">  учебном году  согласно муниципальному заданию в  </w:t>
      </w:r>
      <w:r w:rsidR="00F20D2F">
        <w:rPr>
          <w:rFonts w:ascii="Times New Roman" w:eastAsia="Times New Roman" w:hAnsi="Times New Roman" w:cs="Times New Roman"/>
          <w:sz w:val="28"/>
        </w:rPr>
        <w:t>49</w:t>
      </w:r>
      <w:r>
        <w:rPr>
          <w:rFonts w:ascii="Times New Roman" w:eastAsia="Times New Roman" w:hAnsi="Times New Roman" w:cs="Times New Roman"/>
          <w:sz w:val="28"/>
        </w:rPr>
        <w:t xml:space="preserve">  детск</w:t>
      </w:r>
      <w:r w:rsidR="00121439">
        <w:rPr>
          <w:rFonts w:ascii="Times New Roman" w:eastAsia="Times New Roman" w:hAnsi="Times New Roman" w:cs="Times New Roman"/>
          <w:sz w:val="28"/>
        </w:rPr>
        <w:t>их</w:t>
      </w:r>
      <w:r>
        <w:rPr>
          <w:rFonts w:ascii="Times New Roman" w:eastAsia="Times New Roman" w:hAnsi="Times New Roman" w:cs="Times New Roman"/>
          <w:sz w:val="28"/>
        </w:rPr>
        <w:t xml:space="preserve"> объединени</w:t>
      </w:r>
      <w:r w:rsidR="00121439">
        <w:rPr>
          <w:rFonts w:ascii="Times New Roman" w:eastAsia="Times New Roman" w:hAnsi="Times New Roman" w:cs="Times New Roman"/>
          <w:sz w:val="28"/>
        </w:rPr>
        <w:t>ях</w:t>
      </w:r>
      <w:r>
        <w:rPr>
          <w:rFonts w:ascii="Times New Roman" w:eastAsia="Times New Roman" w:hAnsi="Times New Roman" w:cs="Times New Roman"/>
          <w:sz w:val="28"/>
        </w:rPr>
        <w:t xml:space="preserve">  обучалось  </w:t>
      </w:r>
      <w:r w:rsidR="00F24862">
        <w:rPr>
          <w:rFonts w:ascii="Times New Roman" w:eastAsia="Times New Roman" w:hAnsi="Times New Roman" w:cs="Times New Roman"/>
          <w:sz w:val="28"/>
        </w:rPr>
        <w:t>6</w:t>
      </w:r>
      <w:r w:rsidR="00F20D2F">
        <w:rPr>
          <w:rFonts w:ascii="Times New Roman" w:eastAsia="Times New Roman" w:hAnsi="Times New Roman" w:cs="Times New Roman"/>
          <w:sz w:val="28"/>
        </w:rPr>
        <w:t>61</w:t>
      </w:r>
      <w:r>
        <w:rPr>
          <w:rFonts w:ascii="Times New Roman" w:eastAsia="Times New Roman" w:hAnsi="Times New Roman" w:cs="Times New Roman"/>
          <w:sz w:val="28"/>
        </w:rPr>
        <w:t xml:space="preserve"> учащихся. Образовательная</w:t>
      </w:r>
      <w:r w:rsidR="003576C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деятельность осуществлялась  по </w:t>
      </w:r>
      <w:r w:rsidR="00121439">
        <w:rPr>
          <w:rFonts w:ascii="Times New Roman" w:eastAsia="Times New Roman" w:hAnsi="Times New Roman" w:cs="Times New Roman"/>
          <w:sz w:val="28"/>
        </w:rPr>
        <w:t>пяти</w:t>
      </w:r>
      <w:r>
        <w:rPr>
          <w:rFonts w:ascii="Times New Roman" w:eastAsia="Times New Roman" w:hAnsi="Times New Roman" w:cs="Times New Roman"/>
          <w:sz w:val="28"/>
        </w:rPr>
        <w:t xml:space="preserve">  направленностям: художественно - эстетической – </w:t>
      </w:r>
      <w:r w:rsidR="00F24862">
        <w:rPr>
          <w:rFonts w:ascii="Times New Roman" w:eastAsia="Times New Roman" w:hAnsi="Times New Roman" w:cs="Times New Roman"/>
          <w:sz w:val="28"/>
        </w:rPr>
        <w:t>2</w:t>
      </w:r>
      <w:r w:rsidR="00F20D2F">
        <w:rPr>
          <w:rFonts w:ascii="Times New Roman" w:eastAsia="Times New Roman" w:hAnsi="Times New Roman" w:cs="Times New Roman"/>
          <w:sz w:val="28"/>
        </w:rPr>
        <w:t>8</w:t>
      </w:r>
      <w:r w:rsidR="00F24862">
        <w:rPr>
          <w:rFonts w:ascii="Times New Roman" w:eastAsia="Times New Roman" w:hAnsi="Times New Roman" w:cs="Times New Roman"/>
          <w:sz w:val="28"/>
        </w:rPr>
        <w:t>3</w:t>
      </w:r>
      <w:r>
        <w:rPr>
          <w:rFonts w:ascii="Times New Roman" w:eastAsia="Times New Roman" w:hAnsi="Times New Roman" w:cs="Times New Roman"/>
          <w:sz w:val="28"/>
        </w:rPr>
        <w:t xml:space="preserve"> учащихся,   туристско-краеведческой -  </w:t>
      </w:r>
      <w:r w:rsidR="00F24862">
        <w:rPr>
          <w:rFonts w:ascii="Times New Roman" w:eastAsia="Times New Roman" w:hAnsi="Times New Roman" w:cs="Times New Roman"/>
          <w:sz w:val="28"/>
        </w:rPr>
        <w:t>1</w:t>
      </w:r>
      <w:r w:rsidR="00F20D2F">
        <w:rPr>
          <w:rFonts w:ascii="Times New Roman" w:eastAsia="Times New Roman" w:hAnsi="Times New Roman" w:cs="Times New Roman"/>
          <w:sz w:val="28"/>
        </w:rPr>
        <w:t>8</w:t>
      </w:r>
      <w:r>
        <w:rPr>
          <w:rFonts w:ascii="Times New Roman" w:eastAsia="Times New Roman" w:hAnsi="Times New Roman" w:cs="Times New Roman"/>
          <w:sz w:val="28"/>
        </w:rPr>
        <w:t xml:space="preserve"> учащихся, социально-педагогической – </w:t>
      </w:r>
      <w:r w:rsidR="00F20D2F">
        <w:rPr>
          <w:rFonts w:ascii="Times New Roman" w:eastAsia="Times New Roman" w:hAnsi="Times New Roman" w:cs="Times New Roman"/>
          <w:sz w:val="28"/>
        </w:rPr>
        <w:t>104</w:t>
      </w:r>
      <w:r>
        <w:rPr>
          <w:rFonts w:ascii="Times New Roman" w:eastAsia="Times New Roman" w:hAnsi="Times New Roman" w:cs="Times New Roman"/>
          <w:sz w:val="28"/>
        </w:rPr>
        <w:t xml:space="preserve"> учащихся</w:t>
      </w:r>
      <w:r w:rsidR="00121439">
        <w:rPr>
          <w:rFonts w:ascii="Times New Roman" w:eastAsia="Times New Roman" w:hAnsi="Times New Roman" w:cs="Times New Roman"/>
          <w:sz w:val="28"/>
        </w:rPr>
        <w:t>, технической -</w:t>
      </w:r>
      <w:r w:rsidR="00F24862">
        <w:rPr>
          <w:rFonts w:ascii="Times New Roman" w:eastAsia="Times New Roman" w:hAnsi="Times New Roman" w:cs="Times New Roman"/>
          <w:sz w:val="28"/>
        </w:rPr>
        <w:t>1</w:t>
      </w:r>
      <w:r w:rsidR="00F20D2F">
        <w:rPr>
          <w:rFonts w:ascii="Times New Roman" w:eastAsia="Times New Roman" w:hAnsi="Times New Roman" w:cs="Times New Roman"/>
          <w:sz w:val="28"/>
        </w:rPr>
        <w:t>32</w:t>
      </w:r>
      <w:r w:rsidR="00121439">
        <w:rPr>
          <w:rFonts w:ascii="Times New Roman" w:eastAsia="Times New Roman" w:hAnsi="Times New Roman" w:cs="Times New Roman"/>
          <w:sz w:val="28"/>
        </w:rPr>
        <w:t xml:space="preserve"> учащихся </w:t>
      </w:r>
      <w:r>
        <w:rPr>
          <w:rFonts w:ascii="Times New Roman" w:eastAsia="Times New Roman" w:hAnsi="Times New Roman" w:cs="Times New Roman"/>
          <w:sz w:val="28"/>
        </w:rPr>
        <w:t xml:space="preserve"> и  культурологической  направленности –</w:t>
      </w:r>
      <w:r w:rsidR="00F24862">
        <w:rPr>
          <w:rFonts w:ascii="Times New Roman" w:eastAsia="Times New Roman" w:hAnsi="Times New Roman" w:cs="Times New Roman"/>
          <w:sz w:val="28"/>
        </w:rPr>
        <w:t>124</w:t>
      </w:r>
      <w:r>
        <w:rPr>
          <w:rFonts w:ascii="Times New Roman" w:eastAsia="Times New Roman" w:hAnsi="Times New Roman" w:cs="Times New Roman"/>
          <w:sz w:val="28"/>
        </w:rPr>
        <w:t xml:space="preserve"> учащихся. </w:t>
      </w:r>
      <w:r w:rsidR="00D046EB">
        <w:rPr>
          <w:rFonts w:ascii="Times New Roman CYR" w:eastAsia="Times New Roman" w:hAnsi="Times New Roman CYR" w:cs="Times New Roman CYR"/>
          <w:color w:val="000000"/>
          <w:sz w:val="28"/>
          <w:szCs w:val="28"/>
        </w:rPr>
        <w:t>О</w:t>
      </w:r>
      <w:r w:rsidR="00B677DD" w:rsidRPr="00B677DD">
        <w:rPr>
          <w:rFonts w:ascii="Times New Roman CYR" w:eastAsia="Times New Roman" w:hAnsi="Times New Roman CYR" w:cs="Times New Roman CYR"/>
          <w:color w:val="000000"/>
          <w:sz w:val="28"/>
          <w:szCs w:val="28"/>
        </w:rPr>
        <w:t>существляли 1</w:t>
      </w:r>
      <w:r w:rsidR="00B677DD" w:rsidRPr="00B677DD">
        <w:rPr>
          <w:rFonts w:ascii="Times New Roman CYR" w:eastAsia="Times New Roman" w:hAnsi="Times New Roman CYR" w:cs="Times New Roman CYR"/>
          <w:bCs/>
          <w:color w:val="000000"/>
          <w:sz w:val="28"/>
          <w:szCs w:val="28"/>
        </w:rPr>
        <w:t>3</w:t>
      </w:r>
      <w:r w:rsidR="00B677DD" w:rsidRPr="00B677DD">
        <w:rPr>
          <w:rFonts w:ascii="Times New Roman CYR" w:eastAsia="Times New Roman" w:hAnsi="Times New Roman CYR" w:cs="Times New Roman CYR"/>
          <w:b/>
          <w:bCs/>
          <w:color w:val="000000"/>
          <w:sz w:val="28"/>
          <w:szCs w:val="28"/>
        </w:rPr>
        <w:t xml:space="preserve"> </w:t>
      </w:r>
      <w:r w:rsidR="00B677DD" w:rsidRPr="00B677DD">
        <w:rPr>
          <w:rFonts w:ascii="Times New Roman CYR" w:eastAsia="Times New Roman" w:hAnsi="Times New Roman CYR" w:cs="Times New Roman CYR"/>
          <w:color w:val="000000"/>
          <w:sz w:val="28"/>
          <w:szCs w:val="28"/>
        </w:rPr>
        <w:t xml:space="preserve">педагогических работников, в том числе: </w:t>
      </w:r>
      <w:r w:rsidR="00B677DD" w:rsidRPr="00B677DD">
        <w:rPr>
          <w:rFonts w:ascii="Times New Roman CYR" w:eastAsia="Times New Roman" w:hAnsi="Times New Roman CYR" w:cs="Times New Roman CYR"/>
          <w:bCs/>
          <w:color w:val="000000"/>
          <w:sz w:val="28"/>
          <w:szCs w:val="28"/>
        </w:rPr>
        <w:t>10</w:t>
      </w:r>
      <w:r w:rsidR="00B677DD" w:rsidRPr="00B677DD">
        <w:rPr>
          <w:rFonts w:ascii="Times New Roman CYR" w:eastAsia="Times New Roman" w:hAnsi="Times New Roman CYR" w:cs="Times New Roman CYR"/>
          <w:b/>
          <w:bCs/>
          <w:color w:val="000000"/>
          <w:sz w:val="28"/>
          <w:szCs w:val="28"/>
        </w:rPr>
        <w:t xml:space="preserve"> </w:t>
      </w:r>
      <w:r w:rsidR="00B677DD" w:rsidRPr="00B677DD">
        <w:rPr>
          <w:rFonts w:ascii="Times New Roman CYR" w:eastAsia="Times New Roman" w:hAnsi="Times New Roman CYR" w:cs="Times New Roman CYR"/>
          <w:color w:val="000000"/>
          <w:sz w:val="28"/>
          <w:szCs w:val="28"/>
        </w:rPr>
        <w:t>основных педагогических работников и 3 совместителя.</w:t>
      </w:r>
      <w:r w:rsidR="00D046EB">
        <w:rPr>
          <w:rFonts w:ascii="Times New Roman" w:eastAsia="Times New Roman" w:hAnsi="Times New Roman" w:cs="Times New Roman"/>
          <w:sz w:val="28"/>
        </w:rPr>
        <w:t xml:space="preserve"> </w:t>
      </w:r>
      <w:r w:rsidR="00B677DD" w:rsidRPr="00B677DD">
        <w:rPr>
          <w:rFonts w:ascii="Times New Roman CYR" w:eastAsia="Times New Roman" w:hAnsi="Times New Roman CYR" w:cs="Times New Roman CYR"/>
          <w:color w:val="000000"/>
          <w:sz w:val="28"/>
          <w:szCs w:val="28"/>
        </w:rPr>
        <w:t xml:space="preserve">Администрацией учреждения большое внимание уделялось повышению квалификации и росту профессионального мастерства  педагогических работников учреждения. </w:t>
      </w:r>
      <w:r w:rsidR="0022563E">
        <w:rPr>
          <w:rFonts w:ascii="Times New Roman CYR" w:eastAsia="Times New Roman" w:hAnsi="Times New Roman CYR" w:cs="Times New Roman CYR"/>
          <w:color w:val="000000"/>
          <w:sz w:val="28"/>
          <w:szCs w:val="28"/>
        </w:rPr>
        <w:t xml:space="preserve">   </w:t>
      </w:r>
      <w:r w:rsidR="00B677DD" w:rsidRPr="00B677DD">
        <w:rPr>
          <w:rFonts w:ascii="Times New Roman CYR" w:eastAsia="Times New Roman" w:hAnsi="Times New Roman CYR" w:cs="Times New Roman CYR"/>
          <w:color w:val="000000"/>
          <w:sz w:val="28"/>
          <w:szCs w:val="28"/>
        </w:rPr>
        <w:t>Педагоги регулярно повышают свою квалификацию, проходят курсы повышения квалификации, участвуют в мастер-классах, семинарах и вебинарах (через сеть Интернет). Так, в 2020 – 2021 году педагоги учреждения повысили квалификацию с получением удостоверений и сертификатов по программам:</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 «Профессионально-педагогическая компетентность педагога дополнительного образования в условиях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администрирования»,72 часа);</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«Профилактика террористических и экстремистских проявлений в образовательной организации, а также противодействие их идеологии»,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администрирования»,72 часа);</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FF0000"/>
          <w:sz w:val="28"/>
          <w:szCs w:val="28"/>
        </w:rPr>
        <w:lastRenderedPageBreak/>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администрирования»,36 часов);</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«Инклюзивное образование детей с ОВЗ в условиях реализации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 108 часов);</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«Обеспечение санитарно-эпидемиологических требований к образовательным организациям согласно СП 2.4.3648-20»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«Единый урок», 36 часов);</w:t>
      </w:r>
    </w:p>
    <w:p w:rsidR="00B677DD" w:rsidRPr="00B677DD" w:rsidRDefault="00B677DD" w:rsidP="00B677DD">
      <w:pPr>
        <w:tabs>
          <w:tab w:val="left" w:pos="851"/>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00D046EB">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00D046EB">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«Профилактика коронавируса, гриппа и других острых респираторных вирусных инфекций в общеобразовательных организациях»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«Единый урок», 16 часов);</w:t>
      </w:r>
    </w:p>
    <w:p w:rsidR="00B677DD" w:rsidRPr="00B677DD" w:rsidRDefault="00B677DD" w:rsidP="00B677DD">
      <w:pPr>
        <w:tabs>
          <w:tab w:val="left" w:pos="851"/>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«Организация работы с одаренными детьми на уроках и во внеурочное время в условиях реализации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 «», 14 часов).</w:t>
      </w:r>
    </w:p>
    <w:p w:rsidR="00B677DD" w:rsidRPr="00D046EB" w:rsidRDefault="00D046EB" w:rsidP="00D046EB">
      <w:pPr>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     </w:t>
      </w:r>
      <w:r w:rsidR="0022563E">
        <w:rPr>
          <w:rFonts w:ascii="Times New Roman CYR" w:eastAsia="Times New Roman" w:hAnsi="Times New Roman CYR" w:cs="Times New Roman CYR"/>
          <w:color w:val="000000"/>
          <w:sz w:val="28"/>
          <w:szCs w:val="28"/>
        </w:rPr>
        <w:t xml:space="preserve">  </w:t>
      </w:r>
      <w:r w:rsidR="00B677DD" w:rsidRPr="00B677DD">
        <w:rPr>
          <w:rFonts w:ascii="Times New Roman CYR" w:eastAsia="Times New Roman" w:hAnsi="Times New Roman CYR" w:cs="Times New Roman CYR"/>
          <w:color w:val="000000"/>
          <w:sz w:val="28"/>
          <w:szCs w:val="28"/>
        </w:rPr>
        <w:t>В 2020 – 2021 учебном  году была присвоена высшая квалификационная категория Чукановой Валентине Евгеньевне и  первая квалификационная категория Шориной Светлане Алексеевне, Закутской Ольге Викторовне  по должности «педагог дополнительного образования».</w:t>
      </w:r>
    </w:p>
    <w:p w:rsidR="007C485C" w:rsidRDefault="00121439">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Сохранность количества учащихся на конец учебного года  составила   9</w:t>
      </w:r>
      <w:r w:rsidR="00F24862">
        <w:rPr>
          <w:rFonts w:ascii="Times New Roman" w:eastAsia="Times New Roman" w:hAnsi="Times New Roman" w:cs="Times New Roman"/>
          <w:sz w:val="28"/>
        </w:rPr>
        <w:t>4</w:t>
      </w:r>
      <w:r w:rsidR="00943AD7">
        <w:rPr>
          <w:rFonts w:ascii="Times New Roman" w:eastAsia="Times New Roman" w:hAnsi="Times New Roman" w:cs="Times New Roman"/>
          <w:sz w:val="28"/>
        </w:rPr>
        <w:t xml:space="preserve"> %. Проведение  итоговых  занятий с использованием тестирования, опросов, анкетирования  учащихся показали, что освоенные ЗУНы в целом (от 70% до 95%) соответствуют требованиям  образовательной  программы для данного года обучения. Учебно – тематические планы образовательных программ успешно освоены  во всех  детских объединениях.</w:t>
      </w:r>
    </w:p>
    <w:p w:rsidR="00575975" w:rsidRDefault="00121439" w:rsidP="00575975">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Учитывая положение, что стандартом  в дополнительном образовании детей является общеразвивающая образовательная программа педагога, в прошедшем учебном году проделана  работа по корректировке, доработке, дополнению новыми вариативными блоками и дисциплинами, многие  были переработаны полностью или разработаны  заново. Во всех программах отмечается обновление содержания, форм,  методов и технологий организации учебно-познавательной деятельности, усиливающих теоретический  и профильно-ориентированный компонент,  личностно – ориентированный  подход,  индивидуализацию  взаимодействия,  совместное  сотрудничество, тесная связь  теории с практикой, науки с практическим опытом, взаимообогащение каждой  из  этих составляющих.</w:t>
      </w:r>
    </w:p>
    <w:p w:rsidR="00B677DD" w:rsidRDefault="00575975" w:rsidP="00B677DD">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Основной  формой  взаимодействия с детьми в образовательно - развивающем процессе является учебное  занятие. Занятия в детских объединениях в этом учебном году строились с учетом возрастных и психологических особенностей детей, педагогами использовались различные современные методики, педагогические технологии, разнообразный дидактический материал. По результатам  административного контроля состав групп, в основном, стабильный. У большинства  учащихся устойчивая мотивация к обучению,  у 85%  до 100 %  учащихся  она  направлена  на достижение высоких результатов,  от 25% до70 %  - на получение ЗУНов,  около 50% -  на общение,  - 40% - на познание и творчество, 15 % - на самопознание. Проведение  зачетных (итоговых) занятий  с использованием тестирования, опросов, анкетирования  учащихся  показали, что освоенные ЗУНы  в целом (от 70% до 95%) соответствуют требованиям общеразвивающей образовательной программы для данного года обучения.</w:t>
      </w:r>
      <w:r w:rsidR="00B677DD">
        <w:rPr>
          <w:rFonts w:ascii="Times New Roman" w:eastAsia="Times New Roman" w:hAnsi="Times New Roman" w:cs="Times New Roman"/>
          <w:sz w:val="28"/>
        </w:rPr>
        <w:t xml:space="preserve">  </w:t>
      </w:r>
    </w:p>
    <w:p w:rsidR="00B677DD" w:rsidRPr="00B677DD" w:rsidRDefault="00B677DD" w:rsidP="00B677DD">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Pr="00B677DD">
        <w:rPr>
          <w:rFonts w:ascii="Times New Roman CYR" w:eastAsia="Times New Roman" w:hAnsi="Times New Roman CYR" w:cs="Times New Roman CYR"/>
          <w:sz w:val="28"/>
          <w:szCs w:val="28"/>
        </w:rPr>
        <w:t xml:space="preserve">Результатом работы по совершенствованию дополнительных общеобразовательных общеразвивающих программ стали успехи педагогов в профессиональных конкурсах. </w:t>
      </w:r>
      <w:r w:rsidRPr="00B677DD">
        <w:rPr>
          <w:rFonts w:ascii="Times New Roman CYR" w:eastAsia="Times New Roman" w:hAnsi="Times New Roman CYR" w:cs="Times New Roman CYR"/>
          <w:color w:val="000000"/>
          <w:sz w:val="28"/>
          <w:szCs w:val="28"/>
        </w:rPr>
        <w:t xml:space="preserve">Педагог дополнительного образования Закутская О.В. приняла участие в областном конкурсе профессионального мастерства работников сферы дополнительного образования </w:t>
      </w:r>
      <w:r w:rsidRPr="00B677DD">
        <w:rPr>
          <w:rFonts w:ascii="Times New Roman" w:eastAsia="Times New Roman" w:hAnsi="Times New Roman" w:cs="Times New Roman"/>
          <w:color w:val="000000"/>
          <w:sz w:val="28"/>
          <w:szCs w:val="28"/>
        </w:rPr>
        <w:t>«</w:t>
      </w:r>
      <w:r w:rsidRPr="00B677DD">
        <w:rPr>
          <w:rFonts w:ascii="Times New Roman CYR" w:eastAsia="Times New Roman" w:hAnsi="Times New Roman CYR" w:cs="Times New Roman CYR"/>
          <w:color w:val="000000"/>
          <w:sz w:val="28"/>
          <w:szCs w:val="28"/>
        </w:rPr>
        <w:t>Сердце отдаю детям</w:t>
      </w:r>
      <w:r w:rsidRPr="00B677DD">
        <w:rPr>
          <w:rFonts w:ascii="Times New Roman" w:eastAsia="Times New Roman" w:hAnsi="Times New Roman" w:cs="Times New Roman"/>
          <w:color w:val="000000"/>
          <w:sz w:val="28"/>
          <w:szCs w:val="28"/>
        </w:rPr>
        <w:t>» в номинации «Художественная».</w:t>
      </w:r>
      <w:r>
        <w:rPr>
          <w:rFonts w:ascii="Times New Roman" w:eastAsia="Times New Roman" w:hAnsi="Times New Roman" w:cs="Times New Roman"/>
          <w:sz w:val="28"/>
        </w:rPr>
        <w:t xml:space="preserve"> </w:t>
      </w:r>
      <w:r w:rsidRPr="00B677DD">
        <w:rPr>
          <w:rFonts w:ascii="Times New Roman" w:eastAsia="Times New Roman" w:hAnsi="Times New Roman" w:cs="Times New Roman"/>
          <w:color w:val="000000"/>
          <w:sz w:val="28"/>
          <w:szCs w:val="28"/>
        </w:rPr>
        <w:t>Шорина С.А., Лиховидова И.А. стали победителями районного этапа регионального педагогического конкурса профессионального мастерства «За успехи в воспитании» в номинации «Лучший педагог дополнительного образования» и «Лучший заместитель директора организации дополнительного образования».</w:t>
      </w:r>
    </w:p>
    <w:p w:rsidR="00B677DD" w:rsidRPr="00B677DD" w:rsidRDefault="00B677DD" w:rsidP="00B677DD">
      <w:pPr>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     </w:t>
      </w:r>
      <w:r w:rsidR="0022563E">
        <w:rPr>
          <w:rFonts w:ascii="Times New Roman CYR" w:eastAsia="Times New Roman" w:hAnsi="Times New Roman CYR" w:cs="Times New Roman CYR"/>
          <w:color w:val="000000"/>
          <w:sz w:val="28"/>
          <w:szCs w:val="28"/>
        </w:rPr>
        <w:t xml:space="preserve"> </w:t>
      </w:r>
      <w:r w:rsidR="001D28D2">
        <w:rPr>
          <w:rFonts w:ascii="Times New Roman CYR" w:eastAsia="Times New Roman" w:hAnsi="Times New Roman CYR" w:cs="Times New Roman CYR"/>
          <w:color w:val="000000"/>
          <w:sz w:val="28"/>
          <w:szCs w:val="28"/>
        </w:rPr>
        <w:t xml:space="preserve"> </w:t>
      </w:r>
      <w:r w:rsidRPr="00B677DD">
        <w:rPr>
          <w:rFonts w:ascii="Times New Roman CYR" w:eastAsia="Times New Roman" w:hAnsi="Times New Roman CYR" w:cs="Times New Roman CYR"/>
          <w:color w:val="000000"/>
          <w:sz w:val="28"/>
          <w:szCs w:val="28"/>
        </w:rPr>
        <w:t>Педагогический коллектив Дома детского творчества отличается кадровой стабильностью, педагоги стремятся совершенствовать уровень своей методической подготовки и квалификации. Это подтверждают высокие результаты на профессиональных конкурсах:</w:t>
      </w:r>
    </w:p>
    <w:p w:rsidR="00B677DD" w:rsidRPr="00B677DD" w:rsidRDefault="00B677DD" w:rsidP="00B677DD">
      <w:pPr>
        <w:spacing w:line="240" w:lineRule="auto"/>
        <w:rPr>
          <w:rFonts w:ascii="Times New Roman" w:eastAsia="Times New Roman" w:hAnsi="Times New Roman" w:cs="Times New Roman"/>
          <w:sz w:val="28"/>
          <w:szCs w:val="24"/>
          <w:shd w:val="clear" w:color="auto" w:fill="FFFFFF"/>
        </w:rPr>
      </w:pPr>
    </w:p>
    <w:tbl>
      <w:tblPr>
        <w:tblW w:w="0" w:type="auto"/>
        <w:tblInd w:w="106" w:type="dxa"/>
        <w:tblCellMar>
          <w:left w:w="10" w:type="dxa"/>
          <w:right w:w="10" w:type="dxa"/>
        </w:tblCellMar>
        <w:tblLook w:val="0000" w:firstRow="0" w:lastRow="0" w:firstColumn="0" w:lastColumn="0" w:noHBand="0" w:noVBand="0"/>
      </w:tblPr>
      <w:tblGrid>
        <w:gridCol w:w="2704"/>
        <w:gridCol w:w="4394"/>
        <w:gridCol w:w="6946"/>
      </w:tblGrid>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center"/>
              <w:rPr>
                <w:rFonts w:ascii="Times New Roman" w:eastAsia="Times New Roman" w:hAnsi="Times New Roman" w:cs="Times New Roman"/>
                <w:sz w:val="28"/>
                <w:szCs w:val="24"/>
              </w:rPr>
            </w:pPr>
            <w:r w:rsidRPr="00B677DD">
              <w:rPr>
                <w:rFonts w:ascii="Times New Roman" w:eastAsia="Times New Roman" w:hAnsi="Times New Roman" w:cs="Times New Roman"/>
                <w:sz w:val="28"/>
                <w:szCs w:val="24"/>
              </w:rPr>
              <w:t>ФИО педагога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center"/>
              <w:rPr>
                <w:rFonts w:ascii="Calibri" w:eastAsia="Times New Roman" w:hAnsi="Calibri" w:cs="Times New Roman"/>
                <w:sz w:val="28"/>
                <w:szCs w:val="24"/>
              </w:rPr>
            </w:pPr>
            <w:r w:rsidRPr="00B677DD">
              <w:rPr>
                <w:rFonts w:ascii="Times New Roman" w:eastAsia="Times New Roman" w:hAnsi="Times New Roman" w:cs="Times New Roman"/>
                <w:sz w:val="28"/>
                <w:szCs w:val="24"/>
              </w:rPr>
              <w:t>Тема</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center"/>
              <w:rPr>
                <w:rFonts w:ascii="Times New Roman" w:eastAsia="Times New Roman" w:hAnsi="Times New Roman" w:cs="Times New Roman"/>
                <w:sz w:val="28"/>
                <w:szCs w:val="24"/>
              </w:rPr>
            </w:pPr>
            <w:r w:rsidRPr="00B677DD">
              <w:rPr>
                <w:rFonts w:ascii="Times New Roman" w:eastAsia="Times New Roman" w:hAnsi="Times New Roman" w:cs="Times New Roman"/>
                <w:sz w:val="28"/>
                <w:szCs w:val="24"/>
              </w:rPr>
              <w:t>Форма участия, результативность</w:t>
            </w:r>
          </w:p>
          <w:p w:rsidR="00B677DD" w:rsidRPr="00B677DD" w:rsidRDefault="00B677DD" w:rsidP="00B677DD">
            <w:pPr>
              <w:spacing w:after="0" w:line="240" w:lineRule="auto"/>
              <w:jc w:val="center"/>
              <w:rPr>
                <w:rFonts w:ascii="Times New Roman" w:eastAsia="Times New Roman" w:hAnsi="Times New Roman" w:cs="Times New Roman"/>
                <w:sz w:val="28"/>
                <w:szCs w:val="24"/>
              </w:rPr>
            </w:pP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Каменева О.П.</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 xml:space="preserve">«Современные модели организации обучения» </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Всероссийское профессиональное тестирование педагогов»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lastRenderedPageBreak/>
              <w:t>Каменева О.П.</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 xml:space="preserve">«Методика разработки современного урока в условиях ФГОС» </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Участие в международном конкурсе- Всероссийский портал «Завуч»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Каменева О.П.</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 xml:space="preserve">«Методика разработки современного урока в условиях ФГОС» </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Calibri" w:eastAsia="Times New Roman" w:hAnsi="Calibri" w:cs="Times New Roman"/>
                <w:color w:val="000000"/>
                <w:sz w:val="28"/>
                <w:szCs w:val="24"/>
              </w:rPr>
            </w:pPr>
            <w:r w:rsidRPr="00B677DD">
              <w:rPr>
                <w:rFonts w:ascii="Times New Roman" w:eastAsia="Times New Roman" w:hAnsi="Times New Roman" w:cs="Times New Roman"/>
                <w:color w:val="000000"/>
                <w:sz w:val="28"/>
                <w:szCs w:val="24"/>
              </w:rPr>
              <w:t>Участие в международном конкурсе - Всероссийский портал «Завуч» - благодарственное письмо.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Горбатова Л.Г.</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Проект «Конституционный диктант»</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Российское движение школьников.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Горбатова Л.Г.</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«Опыт применения перспективных технологий и методов в практике современного образования»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Мастер-класс «Дистанционное обучение».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Горбатова Л.Г.</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«Дистанционное обучение»</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Всероссийская педагогическая конференция имени В.А.Сухомлинского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4"/>
              </w:rPr>
              <w:t>Горбатова Л.Г.</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Мастер-класс «Аппликация: Каллы из ватных дисков»</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000000"/>
                <w:sz w:val="28"/>
                <w:szCs w:val="28"/>
              </w:rPr>
              <w:t>Международный педагогический конкурс «Образовательный ресурс».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Закутская О.В.</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lang w:eastAsia="en-US"/>
              </w:rPr>
              <w:t xml:space="preserve"> «Образовательное пространство – 2020» Номинация «Кабинет дополнительного образования»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lang w:eastAsia="en-US"/>
              </w:rPr>
              <w:t>Всероссийский конкурс педагогического мастерства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8"/>
              </w:rPr>
              <w:t>Закутская О.В.</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«Современные педагогические технологии в воспитании и образовании»</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Семинар.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8"/>
              </w:rPr>
              <w:t>Закутская О.В.</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 xml:space="preserve"> «Я- педагог дополнительного образования»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sz w:val="28"/>
                <w:szCs w:val="28"/>
              </w:rPr>
              <w:t>Всероссийский творческий конкурс эссе для работников образования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8"/>
              </w:rPr>
              <w:t>Закутская О.В.</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 xml:space="preserve"> «Образование и воспитание в XXI веке». Педагогическая статья.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Всероссийский конкурс профессионального мастерства для работников  образования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4"/>
              </w:rPr>
            </w:pPr>
            <w:r w:rsidRPr="00B677DD">
              <w:rPr>
                <w:rFonts w:ascii="Times New Roman" w:eastAsia="Times New Roman" w:hAnsi="Times New Roman" w:cs="Times New Roman"/>
                <w:color w:val="000000"/>
                <w:sz w:val="28"/>
                <w:szCs w:val="28"/>
              </w:rPr>
              <w:t>Закутская О.В.</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 xml:space="preserve"> «Дополнительное образование детей: особенности преподавания </w:t>
            </w:r>
            <w:r w:rsidRPr="00B677DD">
              <w:rPr>
                <w:rFonts w:ascii="Times New Roman" w:eastAsia="Times New Roman" w:hAnsi="Times New Roman" w:cs="Times New Roman"/>
                <w:color w:val="000000"/>
                <w:sz w:val="28"/>
                <w:szCs w:val="28"/>
              </w:rPr>
              <w:lastRenderedPageBreak/>
              <w:t>ИЗО и ДПИ».</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lastRenderedPageBreak/>
              <w:t>Всероссийская педагогическая конференция – диплом 2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lastRenderedPageBreak/>
              <w:t>Струкова С.Н.</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«ЕВРОКО.РФ» «Лаборатория педагога»</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Международный педагогический конкурс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Струкова С.Н.</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Международный образовательный портал «Одаренность». «Очарование цветов»</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Международный конкурс изобразительного искусства и фотографии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Струкова С.Н.</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«Высшая Школа Делового Администрирования» «Образовательное пространство-2020».</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Всероссийский конкурс педагогического мастерства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Тимченко С.А.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shd w:val="clear" w:color="auto" w:fill="FFFFFF"/>
                <w:lang w:eastAsia="en-US"/>
              </w:rPr>
              <w:t xml:space="preserve"> «Повышение уровня профессионализма педагога дополнительного образования путем непрерывного саморазвития»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shd w:val="clear" w:color="auto" w:fill="FFFFFF"/>
                <w:lang w:eastAsia="en-US"/>
              </w:rPr>
              <w:t>Всероссийская педагогическая конференция – диплом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Шорина С.А.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sz w:val="28"/>
                <w:szCs w:val="28"/>
              </w:rPr>
              <w:t>«Профессионально-педагогическая компетентность педагога дополнительного образования в условиях ФГОС».</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shd w:val="clear" w:color="auto" w:fill="FFFFFF"/>
                <w:lang w:eastAsia="en-US"/>
              </w:rPr>
              <w:t>Всероссийская педагогическая конференция –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Чуканова В.Е.</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rPr>
              <w:t>Государственное бюджетное  учреждение Ростовской области «Региональный модельный центр Дополнительного образования детей»</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Обучающий семинар. Свидетельство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Чуканова В.Е.</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Всероссийский конкурс «Внеурочная деятельность в соответствии с ФГОС»</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Всероссийский конкурс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Чуканова В.Е.</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rPr>
              <w:t xml:space="preserve">«ПЕДЭксперт» «Педагогика </w:t>
            </w:r>
            <w:r w:rsidRPr="00B677DD">
              <w:rPr>
                <w:rFonts w:ascii="Times New Roman" w:eastAsia="Calibri" w:hAnsi="Times New Roman" w:cs="Times New Roman"/>
                <w:sz w:val="28"/>
                <w:szCs w:val="28"/>
                <w:lang w:val="en-US"/>
              </w:rPr>
              <w:t>XXI</w:t>
            </w:r>
            <w:r w:rsidRPr="00B677DD">
              <w:rPr>
                <w:rFonts w:ascii="Times New Roman" w:eastAsia="Calibri" w:hAnsi="Times New Roman" w:cs="Times New Roman"/>
                <w:sz w:val="28"/>
                <w:szCs w:val="28"/>
              </w:rPr>
              <w:t>»</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 xml:space="preserve">Международный педагогический конкурс – диплом 1 </w:t>
            </w:r>
            <w:r w:rsidRPr="00B677DD">
              <w:rPr>
                <w:rFonts w:ascii="Times New Roman" w:eastAsia="Times New Roman" w:hAnsi="Times New Roman" w:cs="Times New Roman"/>
                <w:color w:val="000000"/>
                <w:sz w:val="28"/>
                <w:szCs w:val="28"/>
              </w:rPr>
              <w:lastRenderedPageBreak/>
              <w:t>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lastRenderedPageBreak/>
              <w:t>Чуканова В.Е.</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rPr>
              <w:t>ООО «Доверие»</w:t>
            </w:r>
            <w:r w:rsidRPr="00B677DD">
              <w:rPr>
                <w:rFonts w:ascii="Times New Roman" w:eastAsia="Calibri" w:hAnsi="Times New Roman" w:cs="Times New Roman"/>
                <w:sz w:val="24"/>
                <w:szCs w:val="24"/>
              </w:rPr>
              <w:t xml:space="preserve"> </w:t>
            </w:r>
            <w:r w:rsidRPr="00B677DD">
              <w:rPr>
                <w:rFonts w:ascii="Times New Roman" w:eastAsia="Calibri" w:hAnsi="Times New Roman" w:cs="Times New Roman"/>
                <w:sz w:val="28"/>
                <w:szCs w:val="28"/>
              </w:rPr>
              <w:t>«Творчество и интеллект»</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Международный творческий конкурс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Головань Н.С.</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rPr>
                <w:rFonts w:ascii="Times New Roman" w:eastAsia="Calibri" w:hAnsi="Times New Roman" w:cs="Times New Roman"/>
                <w:sz w:val="28"/>
                <w:szCs w:val="28"/>
                <w:lang w:eastAsia="en-US"/>
              </w:rPr>
            </w:pPr>
            <w:r w:rsidRPr="00B677DD">
              <w:rPr>
                <w:rFonts w:ascii="Times New Roman" w:eastAsia="Calibri" w:hAnsi="Times New Roman" w:cs="Times New Roman"/>
                <w:sz w:val="28"/>
                <w:szCs w:val="28"/>
                <w:lang w:eastAsia="en-US"/>
              </w:rPr>
              <w:t xml:space="preserve"> «Педжурнал 2021»</w:t>
            </w:r>
            <w:r w:rsidRPr="00B677DD">
              <w:rPr>
                <w:rFonts w:ascii="Times New Roman" w:eastAsia="Calibri" w:hAnsi="Times New Roman" w:cs="Times New Roman"/>
                <w:lang w:eastAsia="en-US"/>
              </w:rPr>
              <w:t xml:space="preserve"> </w:t>
            </w:r>
            <w:r w:rsidRPr="00B677DD">
              <w:rPr>
                <w:rFonts w:ascii="Times New Roman" w:eastAsia="Calibri" w:hAnsi="Times New Roman" w:cs="Times New Roman"/>
                <w:sz w:val="28"/>
                <w:szCs w:val="28"/>
                <w:lang w:eastAsia="en-US"/>
              </w:rPr>
              <w:t>«Перспективы развития   системы образования»</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lang w:eastAsia="en-US"/>
              </w:rPr>
              <w:t>Всероссийская  конференция для педагогов –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Головань Н.С.</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rPr>
                <w:rFonts w:ascii="Times New Roman" w:eastAsia="Calibri" w:hAnsi="Times New Roman" w:cs="Times New Roman"/>
                <w:sz w:val="28"/>
                <w:szCs w:val="28"/>
                <w:lang w:eastAsia="en-US"/>
              </w:rPr>
            </w:pPr>
            <w:r w:rsidRPr="00B677DD">
              <w:rPr>
                <w:rFonts w:ascii="Times New Roman" w:eastAsia="Calibri" w:hAnsi="Times New Roman" w:cs="Times New Roman"/>
                <w:sz w:val="28"/>
                <w:szCs w:val="28"/>
                <w:lang w:eastAsia="en-US"/>
              </w:rPr>
              <w:t xml:space="preserve"> «Деятельность педагога в учреждении дополнительного  образования детей»</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Calibri" w:hAnsi="Times New Roman" w:cs="Times New Roman"/>
                <w:sz w:val="28"/>
                <w:szCs w:val="28"/>
                <w:lang w:eastAsia="en-US"/>
              </w:rPr>
              <w:t>Всероссийский конкурс для педагогов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Лиховидова И.А.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rPr>
                <w:rFonts w:ascii="Times New Roman" w:eastAsia="Calibri" w:hAnsi="Times New Roman" w:cs="Times New Roman"/>
                <w:sz w:val="28"/>
                <w:szCs w:val="28"/>
                <w:lang w:eastAsia="en-US"/>
              </w:rPr>
            </w:pPr>
            <w:r w:rsidRPr="00B677DD">
              <w:rPr>
                <w:rFonts w:ascii="Times New Roman" w:eastAsia="Calibri" w:hAnsi="Times New Roman" w:cs="Times New Roman"/>
                <w:sz w:val="28"/>
                <w:szCs w:val="28"/>
                <w:lang w:eastAsia="en-US"/>
              </w:rPr>
              <w:t>Издательство «Российский учебник» «Организация работы с детьми ОВЗ в современных условиях»</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Calibri" w:hAnsi="Times New Roman" w:cs="Times New Roman"/>
                <w:sz w:val="28"/>
                <w:szCs w:val="28"/>
                <w:lang w:eastAsia="en-US"/>
              </w:rPr>
            </w:pPr>
            <w:r w:rsidRPr="00B677DD">
              <w:rPr>
                <w:rFonts w:ascii="Times New Roman" w:eastAsia="Calibri" w:hAnsi="Times New Roman" w:cs="Times New Roman"/>
                <w:sz w:val="28"/>
                <w:szCs w:val="28"/>
                <w:lang w:eastAsia="en-US"/>
              </w:rPr>
              <w:t>Всероссийская  конференция для педагогов – сертификат участника.</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Лиховидова И.А.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 xml:space="preserve">«Профессиональное развитие педагога в соответствии с требованиями профессионального стандарта» </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Участие в международном конкурсе - Всероссийский портал «Завуч»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Лиховидова И.А.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«Педагогическое признание. Воспитание и творчество»</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Всероссийская педагогическая конференция – диплом 1 место.</w:t>
            </w:r>
          </w:p>
        </w:tc>
      </w:tr>
      <w:tr w:rsidR="00B677DD" w:rsidRPr="00B677DD" w:rsidTr="00B677DD">
        <w:trPr>
          <w:trHeight w:val="1"/>
        </w:trPr>
        <w:tc>
          <w:tcPr>
            <w:tcW w:w="270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Лиховидова И.А.</w:t>
            </w:r>
          </w:p>
        </w:tc>
        <w:tc>
          <w:tcPr>
            <w:tcW w:w="4394"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 xml:space="preserve"> «ЯКласс» «Проводим физкультминутку на занятиях»</w:t>
            </w:r>
          </w:p>
        </w:tc>
        <w:tc>
          <w:tcPr>
            <w:tcW w:w="6946" w:type="dxa"/>
            <w:tcBorders>
              <w:top w:val="single" w:sz="8" w:space="0" w:color="000000"/>
              <w:left w:val="single" w:sz="8" w:space="0" w:color="000000"/>
              <w:bottom w:val="single" w:sz="8" w:space="0" w:color="000000"/>
              <w:right w:val="single" w:sz="8" w:space="0" w:color="000000"/>
            </w:tcBorders>
            <w:shd w:val="clear" w:color="000000" w:fill="FFFFFF"/>
            <w:tcMar>
              <w:left w:w="116" w:type="dxa"/>
              <w:right w:w="116" w:type="dxa"/>
            </w:tcMar>
          </w:tcPr>
          <w:p w:rsidR="00B677DD" w:rsidRPr="00B677DD" w:rsidRDefault="00B677DD" w:rsidP="00B677DD">
            <w:pPr>
              <w:spacing w:after="0" w:line="240" w:lineRule="auto"/>
              <w:rPr>
                <w:rFonts w:ascii="Times New Roman" w:eastAsia="Times New Roman" w:hAnsi="Times New Roman" w:cs="Times New Roman"/>
                <w:sz w:val="28"/>
                <w:szCs w:val="28"/>
              </w:rPr>
            </w:pPr>
            <w:r w:rsidRPr="00B677DD">
              <w:rPr>
                <w:rFonts w:ascii="Times New Roman" w:eastAsia="Times New Roman" w:hAnsi="Times New Roman" w:cs="Times New Roman"/>
                <w:sz w:val="28"/>
                <w:szCs w:val="28"/>
              </w:rPr>
              <w:t>Всероссийская педагогическая конференция –свидетельство участника.</w:t>
            </w:r>
          </w:p>
        </w:tc>
      </w:tr>
    </w:tbl>
    <w:p w:rsidR="00B677DD" w:rsidRPr="00B677DD" w:rsidRDefault="00B677DD" w:rsidP="00B677DD">
      <w:pPr>
        <w:autoSpaceDE w:val="0"/>
        <w:autoSpaceDN w:val="0"/>
        <w:adjustRightInd w:val="0"/>
        <w:spacing w:after="0" w:line="240" w:lineRule="auto"/>
        <w:ind w:right="-261"/>
        <w:jc w:val="both"/>
        <w:rPr>
          <w:rFonts w:ascii="Times New Roman" w:eastAsia="Times New Roman" w:hAnsi="Times New Roman" w:cs="Times New Roman"/>
          <w:color w:val="000000"/>
          <w:sz w:val="28"/>
          <w:szCs w:val="28"/>
        </w:rPr>
      </w:pPr>
    </w:p>
    <w:p w:rsidR="00575975" w:rsidRDefault="00B677DD"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Успешно использу</w:t>
      </w:r>
      <w:r>
        <w:rPr>
          <w:rFonts w:ascii="Times New Roman" w:eastAsia="Times New Roman" w:hAnsi="Times New Roman" w:cs="Times New Roman"/>
          <w:sz w:val="28"/>
        </w:rPr>
        <w:t>ются</w:t>
      </w:r>
      <w:r w:rsidR="00575975">
        <w:rPr>
          <w:rFonts w:ascii="Times New Roman" w:eastAsia="Times New Roman" w:hAnsi="Times New Roman" w:cs="Times New Roman"/>
          <w:sz w:val="28"/>
        </w:rPr>
        <w:t xml:space="preserve">  в  образовательно</w:t>
      </w:r>
      <w:r>
        <w:rPr>
          <w:rFonts w:ascii="Times New Roman" w:eastAsia="Times New Roman" w:hAnsi="Times New Roman" w:cs="Times New Roman"/>
          <w:sz w:val="28"/>
        </w:rPr>
        <w:t>-воспитательном</w:t>
      </w:r>
      <w:r w:rsidR="00575975">
        <w:rPr>
          <w:rFonts w:ascii="Times New Roman" w:eastAsia="Times New Roman" w:hAnsi="Times New Roman" w:cs="Times New Roman"/>
          <w:sz w:val="28"/>
        </w:rPr>
        <w:t xml:space="preserve">  процессе следующие педагогические технологии:</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75975">
        <w:rPr>
          <w:rFonts w:ascii="Times New Roman" w:eastAsia="Times New Roman" w:hAnsi="Times New Roman" w:cs="Times New Roman"/>
          <w:sz w:val="28"/>
        </w:rPr>
        <w:t>«Культурологический подход в обучении» (</w:t>
      </w:r>
      <w:r w:rsidR="004054EC">
        <w:rPr>
          <w:rFonts w:ascii="Times New Roman" w:eastAsia="Times New Roman" w:hAnsi="Times New Roman" w:cs="Times New Roman"/>
          <w:sz w:val="28"/>
        </w:rPr>
        <w:t xml:space="preserve">Шорина </w:t>
      </w:r>
      <w:r w:rsidR="00097B46">
        <w:rPr>
          <w:rFonts w:ascii="Times New Roman" w:eastAsia="Times New Roman" w:hAnsi="Times New Roman" w:cs="Times New Roman"/>
          <w:sz w:val="28"/>
        </w:rPr>
        <w:t>С.</w:t>
      </w:r>
      <w:r w:rsidR="004054EC">
        <w:rPr>
          <w:rFonts w:ascii="Times New Roman" w:eastAsia="Times New Roman" w:hAnsi="Times New Roman" w:cs="Times New Roman"/>
          <w:sz w:val="28"/>
        </w:rPr>
        <w:t>А.</w:t>
      </w:r>
      <w:r w:rsidR="001124AA">
        <w:rPr>
          <w:rFonts w:ascii="Times New Roman" w:eastAsia="Times New Roman" w:hAnsi="Times New Roman" w:cs="Times New Roman"/>
          <w:sz w:val="28"/>
        </w:rPr>
        <w:t>, Каменева О.П.</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«Обучение в малых группах» (</w:t>
      </w:r>
      <w:r w:rsidR="004054EC">
        <w:rPr>
          <w:rFonts w:ascii="Times New Roman" w:eastAsia="Times New Roman" w:hAnsi="Times New Roman" w:cs="Times New Roman"/>
          <w:sz w:val="28"/>
        </w:rPr>
        <w:t>Тимченко С.А.</w:t>
      </w:r>
      <w:r w:rsidR="00097B46">
        <w:rPr>
          <w:rFonts w:ascii="Times New Roman" w:eastAsia="Times New Roman" w:hAnsi="Times New Roman" w:cs="Times New Roman"/>
          <w:sz w:val="28"/>
        </w:rPr>
        <w:t>,</w:t>
      </w:r>
      <w:r w:rsidR="004054EC">
        <w:rPr>
          <w:rFonts w:ascii="Times New Roman" w:eastAsia="Times New Roman" w:hAnsi="Times New Roman" w:cs="Times New Roman"/>
          <w:sz w:val="28"/>
        </w:rPr>
        <w:t xml:space="preserve"> Прийма Т.П.</w:t>
      </w:r>
      <w:r w:rsidR="001124AA">
        <w:rPr>
          <w:rFonts w:ascii="Times New Roman" w:eastAsia="Times New Roman" w:hAnsi="Times New Roman" w:cs="Times New Roman"/>
          <w:sz w:val="28"/>
        </w:rPr>
        <w:t>, Каргин А.М.</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20D2F">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«Игра на учебном занятии» (Шорина С.А., Струкова С.Н., Каменева О.П.</w:t>
      </w:r>
      <w:r w:rsidR="00097B46">
        <w:rPr>
          <w:rFonts w:ascii="Times New Roman" w:eastAsia="Times New Roman" w:hAnsi="Times New Roman" w:cs="Times New Roman"/>
          <w:sz w:val="28"/>
        </w:rPr>
        <w:t>, Закутская О.В.</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75975">
        <w:rPr>
          <w:rFonts w:ascii="Times New Roman" w:eastAsia="Times New Roman" w:hAnsi="Times New Roman" w:cs="Times New Roman"/>
          <w:sz w:val="28"/>
        </w:rPr>
        <w:t>«Обучение творчеством» (Шорина С.А., Струкова С.Н.</w:t>
      </w:r>
      <w:r w:rsidR="004054EC">
        <w:rPr>
          <w:rFonts w:ascii="Times New Roman" w:eastAsia="Times New Roman" w:hAnsi="Times New Roman" w:cs="Times New Roman"/>
          <w:sz w:val="28"/>
        </w:rPr>
        <w:t>, Закутская О.В.</w:t>
      </w:r>
      <w:r w:rsidR="00575975">
        <w:rPr>
          <w:rFonts w:ascii="Times New Roman" w:eastAsia="Times New Roman" w:hAnsi="Times New Roman" w:cs="Times New Roman"/>
          <w:sz w:val="28"/>
        </w:rPr>
        <w:t>);</w:t>
      </w:r>
    </w:p>
    <w:p w:rsidR="00575975" w:rsidRDefault="00F20D2F"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576CC">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sidR="003576CC">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«Технология дифференцированного обучения» ( Лиховидова И.А.,</w:t>
      </w:r>
      <w:r w:rsidR="00097B46">
        <w:rPr>
          <w:rFonts w:ascii="Times New Roman" w:eastAsia="Times New Roman" w:hAnsi="Times New Roman" w:cs="Times New Roman"/>
          <w:sz w:val="28"/>
        </w:rPr>
        <w:t xml:space="preserve"> Прийма Т.П.</w:t>
      </w:r>
      <w:r w:rsidR="00F24862">
        <w:rPr>
          <w:rFonts w:ascii="Times New Roman" w:eastAsia="Times New Roman" w:hAnsi="Times New Roman" w:cs="Times New Roman"/>
          <w:sz w:val="28"/>
        </w:rPr>
        <w:t xml:space="preserve">, Хромов С.А., </w:t>
      </w:r>
      <w:r>
        <w:rPr>
          <w:rFonts w:ascii="Times New Roman" w:eastAsia="Times New Roman" w:hAnsi="Times New Roman" w:cs="Times New Roman"/>
          <w:sz w:val="28"/>
        </w:rPr>
        <w:t>Кравченко А</w:t>
      </w:r>
      <w:r w:rsidR="00F24862">
        <w:rPr>
          <w:rFonts w:ascii="Times New Roman" w:eastAsia="Times New Roman" w:hAnsi="Times New Roman" w:cs="Times New Roman"/>
          <w:sz w:val="28"/>
        </w:rPr>
        <w:t>.В.</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«Технология проектного обучения» (Чуканова В.Е., С.А.</w:t>
      </w:r>
      <w:r w:rsidR="00097B46">
        <w:rPr>
          <w:rFonts w:ascii="Times New Roman" w:eastAsia="Times New Roman" w:hAnsi="Times New Roman" w:cs="Times New Roman"/>
          <w:sz w:val="28"/>
        </w:rPr>
        <w:t>, Хромова С.А.</w:t>
      </w:r>
      <w:r w:rsidR="00575975">
        <w:rPr>
          <w:rFonts w:ascii="Times New Roman" w:eastAsia="Times New Roman" w:hAnsi="Times New Roman" w:cs="Times New Roman"/>
          <w:sz w:val="28"/>
        </w:rPr>
        <w:t>).</w:t>
      </w:r>
    </w:p>
    <w:p w:rsidR="002837A9" w:rsidRPr="002837A9" w:rsidRDefault="002837A9" w:rsidP="00B677DD">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D28D2">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rPr>
        <w:t xml:space="preserve">В период самоизоляции организована реализация образовательных программ с применением дистанционных образовательных технологий, для реализации которых использовались образовательные онлайн-ресурс и сервисы  </w:t>
      </w:r>
      <w:r w:rsidRPr="002837A9">
        <w:rPr>
          <w:rFonts w:ascii="Times New Roman" w:eastAsia="Calibri" w:hAnsi="Times New Roman" w:cs="Times New Roman"/>
          <w:color w:val="000000"/>
          <w:sz w:val="28"/>
          <w:szCs w:val="28"/>
          <w:lang w:val="en-US"/>
        </w:rPr>
        <w:t>videouroki</w:t>
      </w:r>
      <w:r w:rsidRPr="002837A9">
        <w:rPr>
          <w:rFonts w:ascii="Times New Roman" w:eastAsia="Calibri" w:hAnsi="Times New Roman" w:cs="Times New Roman"/>
          <w:color w:val="000000"/>
          <w:sz w:val="28"/>
          <w:szCs w:val="28"/>
        </w:rPr>
        <w:t>.</w:t>
      </w:r>
      <w:r w:rsidRPr="002837A9">
        <w:rPr>
          <w:rFonts w:ascii="Times New Roman" w:eastAsia="Calibri" w:hAnsi="Times New Roman" w:cs="Times New Roman"/>
          <w:color w:val="000000"/>
          <w:sz w:val="28"/>
          <w:szCs w:val="28"/>
          <w:lang w:val="en-US"/>
        </w:rPr>
        <w:t>net</w:t>
      </w:r>
      <w:r w:rsidRPr="002837A9">
        <w:rPr>
          <w:rFonts w:ascii="Times New Roman" w:eastAsia="Calibri" w:hAnsi="Times New Roman" w:cs="Times New Roman"/>
          <w:color w:val="000000"/>
          <w:sz w:val="28"/>
          <w:szCs w:val="28"/>
        </w:rPr>
        <w:t xml:space="preserve">, Урок.рф, инфорурок, ютюб. Наряду с образовательными ресурсами активно использовался мессенджеры  </w:t>
      </w:r>
      <w:r w:rsidRPr="002837A9">
        <w:rPr>
          <w:rFonts w:ascii="Times New Roman" w:eastAsia="Calibri" w:hAnsi="Times New Roman" w:cs="Times New Roman"/>
          <w:color w:val="000000"/>
          <w:sz w:val="28"/>
          <w:szCs w:val="28"/>
          <w:lang w:val="en-US"/>
        </w:rPr>
        <w:t>WhatsApp</w:t>
      </w:r>
      <w:r w:rsidRPr="002837A9">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lang w:val="en-US"/>
        </w:rPr>
        <w:t>Instagram</w:t>
      </w:r>
      <w:r w:rsidRPr="002837A9">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lang w:val="en-US"/>
        </w:rPr>
        <w:t>vk</w:t>
      </w:r>
      <w:r w:rsidRPr="002837A9">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lang w:val="en-US"/>
        </w:rPr>
        <w:t>com</w:t>
      </w:r>
      <w:r w:rsidRPr="002837A9">
        <w:rPr>
          <w:rFonts w:ascii="Times New Roman" w:eastAsia="Calibri" w:hAnsi="Times New Roman" w:cs="Times New Roman"/>
          <w:color w:val="000000"/>
          <w:sz w:val="28"/>
          <w:szCs w:val="28"/>
        </w:rPr>
        <w:t>, Одноклассники  для личного общения с родителями и детьми.</w:t>
      </w:r>
    </w:p>
    <w:p w:rsidR="00575975" w:rsidRDefault="00575975" w:rsidP="00575975">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97B46">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Как показал  анализ промежуточной  аттестации  учащихся и  их итоговая результативность: наиболее успешны в образовательной области  учащиеся тех детских объединений, где педагогами создана эмоционально-насыщенная, развивающая, комфортная педагогическая среда. Это достигается за счет эмоциональной включенности  педагога  и  учащихся, использования  различных и рациональных элементов педагогики, игровых технологий; введением в контекст изучаемой темы неформального и делового  общения, создания ситуации успеха, использования веера позитивных словесных оценок, опоры на субъектный опыт.</w:t>
      </w:r>
    </w:p>
    <w:p w:rsidR="00575975" w:rsidRDefault="00575975" w:rsidP="00097B46">
      <w:pPr>
        <w:rPr>
          <w:rFonts w:ascii="Times New Roman" w:eastAsia="Times New Roman" w:hAnsi="Times New Roman" w:cs="Times New Roman"/>
          <w:sz w:val="28"/>
        </w:rPr>
      </w:pPr>
      <w:r w:rsidRPr="009D4E87">
        <w:rPr>
          <w:rFonts w:ascii="Times New Roman" w:eastAsia="Times New Roman" w:hAnsi="Times New Roman" w:cs="Times New Roman"/>
          <w:sz w:val="28"/>
        </w:rPr>
        <w:t xml:space="preserve">  </w:t>
      </w:r>
      <w:r w:rsidR="00097B46">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Pr="009D4E87">
        <w:rPr>
          <w:rFonts w:ascii="Times New Roman" w:eastAsia="Times New Roman" w:hAnsi="Times New Roman" w:cs="Times New Roman"/>
          <w:sz w:val="28"/>
        </w:rPr>
        <w:t>Методический комплекс дорабатывался и  пополнялся новыми материалами  по обозначенным темам, а также рекомендациями:  «Методические рекомендации по использованию новых  информационно-коммуникативных технологий в системе дополнительного образования», «Методическая копилка</w:t>
      </w:r>
      <w:r w:rsidR="009D4E87" w:rsidRPr="009D4E87">
        <w:rPr>
          <w:rFonts w:ascii="Times New Roman" w:eastAsia="Times New Roman" w:hAnsi="Times New Roman" w:cs="Times New Roman"/>
          <w:sz w:val="28"/>
        </w:rPr>
        <w:t>, «</w:t>
      </w:r>
      <w:r w:rsidRPr="009D4E87">
        <w:rPr>
          <w:rFonts w:ascii="Times New Roman" w:eastAsia="Times New Roman" w:hAnsi="Times New Roman" w:cs="Times New Roman"/>
          <w:sz w:val="28"/>
        </w:rPr>
        <w:t xml:space="preserve"> В помощь молодому педагогу дополнительного образования», «Способы  и приемы психологической разгрузки детей на занятиях», «Организация родительского собрания» и др.</w:t>
      </w:r>
      <w:r w:rsidR="00097B46">
        <w:rPr>
          <w:rFonts w:ascii="Times New Roman" w:eastAsia="Times New Roman" w:hAnsi="Times New Roman" w:cs="Times New Roman"/>
          <w:sz w:val="28"/>
        </w:rPr>
        <w:t xml:space="preserve"> </w:t>
      </w:r>
      <w:r w:rsidRPr="009D4E87">
        <w:rPr>
          <w:rFonts w:ascii="Times New Roman" w:eastAsia="Times New Roman" w:hAnsi="Times New Roman" w:cs="Times New Roman"/>
          <w:sz w:val="28"/>
        </w:rPr>
        <w:t>В рамках целенаправленного обучения педагогов  проведены семинарские занятия  на темы: «</w:t>
      </w:r>
      <w:r w:rsidR="009D4E87" w:rsidRPr="009D4E87">
        <w:rPr>
          <w:rFonts w:ascii="Times New Roman" w:hAnsi="Times New Roman" w:cs="Times New Roman"/>
          <w:sz w:val="28"/>
          <w:szCs w:val="28"/>
          <w:highlight w:val="white"/>
        </w:rPr>
        <w:t>Занятия в системе дополнительного образования», «Традиционные и нетрадиционные формы организации деятельности учащихся в учебно-воспитательном процессе»</w:t>
      </w:r>
      <w:r w:rsidR="00097B46">
        <w:rPr>
          <w:rFonts w:ascii="Times New Roman" w:hAnsi="Times New Roman" w:cs="Times New Roman"/>
          <w:sz w:val="28"/>
          <w:szCs w:val="28"/>
          <w:highlight w:val="white"/>
        </w:rPr>
        <w:t>,</w:t>
      </w:r>
      <w:r w:rsidR="00097B46">
        <w:rPr>
          <w:rFonts w:ascii="Times New Roman" w:hAnsi="Times New Roman" w:cs="Times New Roman"/>
          <w:sz w:val="28"/>
          <w:szCs w:val="28"/>
        </w:rPr>
        <w:t xml:space="preserve"> </w:t>
      </w:r>
      <w:r w:rsidRPr="009D4E87">
        <w:rPr>
          <w:rFonts w:ascii="Times New Roman" w:eastAsia="Times New Roman" w:hAnsi="Times New Roman" w:cs="Times New Roman"/>
          <w:sz w:val="28"/>
        </w:rPr>
        <w:t xml:space="preserve">«Основные требования к  </w:t>
      </w:r>
      <w:r w:rsidR="009D4E87" w:rsidRPr="009D4E87">
        <w:rPr>
          <w:rFonts w:ascii="Times New Roman" w:eastAsia="Times New Roman" w:hAnsi="Times New Roman" w:cs="Times New Roman"/>
          <w:sz w:val="28"/>
        </w:rPr>
        <w:t>современному занятию</w:t>
      </w:r>
      <w:r w:rsidRPr="009D4E87">
        <w:rPr>
          <w:rFonts w:ascii="Times New Roman" w:eastAsia="Times New Roman" w:hAnsi="Times New Roman" w:cs="Times New Roman"/>
          <w:sz w:val="28"/>
        </w:rPr>
        <w:t>».  Это не только  необходимые современные  знания  педагогам дополнительного образования, но и методы для сплочения, конструктивного решения общих проблем, поиска ответов на общие вопросы, касающиеся различных аспектов образовательной, воспитательной  и  научно-методической  деятельности.</w:t>
      </w:r>
    </w:p>
    <w:p w:rsidR="007164B9" w:rsidRPr="001124AA" w:rsidRDefault="001D28D2" w:rsidP="00D046EB">
      <w:pPr>
        <w:ind w:left="360"/>
        <w:jc w:val="both"/>
        <w:rPr>
          <w:rFonts w:ascii="Times New Roman" w:eastAsia="Calibri" w:hAnsi="Times New Roman" w:cs="Times New Roman"/>
          <w:bCs/>
          <w:sz w:val="28"/>
          <w:szCs w:val="28"/>
          <w:lang w:eastAsia="en-US"/>
        </w:rPr>
      </w:pPr>
      <w:r>
        <w:rPr>
          <w:rFonts w:ascii="Times New Roman" w:hAnsi="Times New Roman" w:cs="Times New Roman"/>
          <w:sz w:val="28"/>
        </w:rPr>
        <w:lastRenderedPageBreak/>
        <w:t xml:space="preserve">      </w:t>
      </w:r>
      <w:r w:rsidR="009D4E87" w:rsidRPr="001124AA">
        <w:rPr>
          <w:rFonts w:ascii="Times New Roman" w:hAnsi="Times New Roman" w:cs="Times New Roman"/>
          <w:sz w:val="28"/>
        </w:rPr>
        <w:t>В течение учебного года были проведены</w:t>
      </w:r>
      <w:r w:rsidR="00A442F1" w:rsidRPr="001124AA">
        <w:rPr>
          <w:rFonts w:ascii="Times New Roman" w:hAnsi="Times New Roman" w:cs="Times New Roman"/>
          <w:sz w:val="28"/>
        </w:rPr>
        <w:t xml:space="preserve"> </w:t>
      </w:r>
      <w:r w:rsidR="007164B9" w:rsidRPr="001124AA">
        <w:rPr>
          <w:rFonts w:ascii="Times New Roman" w:hAnsi="Times New Roman" w:cs="Times New Roman"/>
          <w:sz w:val="28"/>
        </w:rPr>
        <w:t>обучающие мастер-классы для педаго</w:t>
      </w:r>
      <w:r w:rsidR="000530DD">
        <w:rPr>
          <w:rFonts w:ascii="Times New Roman" w:hAnsi="Times New Roman" w:cs="Times New Roman"/>
          <w:sz w:val="28"/>
        </w:rPr>
        <w:t xml:space="preserve">гов дополнительного образования </w:t>
      </w:r>
      <w:r w:rsidR="00D046EB">
        <w:rPr>
          <w:rFonts w:ascii="Times New Roman" w:hAnsi="Times New Roman" w:cs="Times New Roman"/>
          <w:sz w:val="28"/>
        </w:rPr>
        <w:t xml:space="preserve">по </w:t>
      </w:r>
      <w:r w:rsidR="007164B9" w:rsidRPr="001124AA">
        <w:rPr>
          <w:rFonts w:ascii="Times New Roman" w:hAnsi="Times New Roman" w:cs="Times New Roman"/>
          <w:sz w:val="28"/>
        </w:rPr>
        <w:t>темам:</w:t>
      </w:r>
      <w:r w:rsidR="00097B46" w:rsidRPr="001124AA">
        <w:rPr>
          <w:rFonts w:ascii="Times New Roman" w:hAnsi="Times New Roman" w:cs="Times New Roman"/>
          <w:sz w:val="28"/>
        </w:rPr>
        <w:t xml:space="preserve"> </w:t>
      </w:r>
      <w:r w:rsidR="007164B9" w:rsidRPr="001124AA">
        <w:rPr>
          <w:rFonts w:ascii="Times New Roman" w:hAnsi="Times New Roman" w:cs="Times New Roman"/>
          <w:sz w:val="28"/>
          <w:szCs w:val="28"/>
        </w:rPr>
        <w:t>«</w:t>
      </w:r>
      <w:r w:rsidR="001124AA" w:rsidRPr="001124AA">
        <w:rPr>
          <w:rFonts w:ascii="Times New Roman" w:eastAsia="Calibri" w:hAnsi="Times New Roman" w:cs="Times New Roman"/>
          <w:bCs/>
          <w:sz w:val="28"/>
          <w:szCs w:val="28"/>
          <w:lang w:eastAsia="en-US"/>
        </w:rPr>
        <w:t>Мастер-класс «Арт-терапия</w:t>
      </w:r>
      <w:r w:rsidR="001124AA">
        <w:rPr>
          <w:rFonts w:ascii="Times New Roman" w:eastAsia="Calibri" w:hAnsi="Times New Roman" w:cs="Times New Roman"/>
          <w:bCs/>
          <w:sz w:val="28"/>
          <w:szCs w:val="28"/>
          <w:lang w:eastAsia="en-US"/>
        </w:rPr>
        <w:t xml:space="preserve"> </w:t>
      </w:r>
      <w:r w:rsidR="001124AA" w:rsidRPr="001124AA">
        <w:rPr>
          <w:rFonts w:ascii="Times New Roman" w:eastAsia="Calibri" w:hAnsi="Times New Roman" w:cs="Times New Roman"/>
          <w:bCs/>
          <w:sz w:val="28"/>
          <w:szCs w:val="28"/>
          <w:lang w:eastAsia="en-US"/>
        </w:rPr>
        <w:t xml:space="preserve"> как средство </w:t>
      </w:r>
      <w:r w:rsidR="001124AA" w:rsidRPr="001124AA">
        <w:rPr>
          <w:rFonts w:ascii="Times New Roman" w:eastAsia="Calibri" w:hAnsi="Times New Roman" w:cs="Times New Roman"/>
          <w:sz w:val="28"/>
          <w:szCs w:val="28"/>
          <w:lang w:eastAsia="en-US"/>
        </w:rPr>
        <w:t>правополушарного рисования</w:t>
      </w:r>
      <w:r w:rsidR="001124AA" w:rsidRPr="001124AA">
        <w:rPr>
          <w:rFonts w:ascii="Times New Roman" w:eastAsia="Calibri" w:hAnsi="Times New Roman" w:cs="Times New Roman"/>
          <w:bCs/>
          <w:sz w:val="28"/>
          <w:szCs w:val="28"/>
          <w:lang w:eastAsia="en-US"/>
        </w:rPr>
        <w:t>»</w:t>
      </w:r>
      <w:r w:rsidR="000530DD">
        <w:rPr>
          <w:rFonts w:ascii="Times New Roman" w:eastAsia="Calibri" w:hAnsi="Times New Roman" w:cs="Times New Roman"/>
          <w:bCs/>
          <w:sz w:val="28"/>
          <w:szCs w:val="28"/>
          <w:lang w:eastAsia="en-US"/>
        </w:rPr>
        <w:t>- и</w:t>
      </w:r>
      <w:r w:rsidR="001124AA" w:rsidRPr="001124AA">
        <w:rPr>
          <w:rFonts w:ascii="Times New Roman" w:eastAsia="Calibri" w:hAnsi="Times New Roman" w:cs="Times New Roman"/>
          <w:bCs/>
          <w:sz w:val="28"/>
          <w:szCs w:val="28"/>
          <w:lang w:eastAsia="en-US"/>
        </w:rPr>
        <w:t xml:space="preserve">з опыта работы педагога  дополнительного образования Шориной Светланы Алексеевны. </w:t>
      </w:r>
      <w:r w:rsidR="006950C9" w:rsidRPr="001124AA">
        <w:rPr>
          <w:rFonts w:ascii="Times New Roman" w:hAnsi="Times New Roman" w:cs="Times New Roman"/>
          <w:sz w:val="28"/>
          <w:szCs w:val="28"/>
        </w:rPr>
        <w:t>Мастер-класс «Изготовление открытки «</w:t>
      </w:r>
      <w:r w:rsidR="0080094D" w:rsidRPr="001124AA">
        <w:rPr>
          <w:rFonts w:ascii="Times New Roman" w:hAnsi="Times New Roman" w:cs="Times New Roman"/>
          <w:sz w:val="28"/>
          <w:szCs w:val="28"/>
        </w:rPr>
        <w:t>Цветы</w:t>
      </w:r>
      <w:r w:rsidR="001124AA">
        <w:rPr>
          <w:rFonts w:ascii="Times New Roman" w:hAnsi="Times New Roman" w:cs="Times New Roman"/>
          <w:sz w:val="28"/>
          <w:szCs w:val="28"/>
        </w:rPr>
        <w:t xml:space="preserve"> из бисера</w:t>
      </w:r>
      <w:r w:rsidR="006950C9" w:rsidRPr="001124AA">
        <w:rPr>
          <w:rFonts w:ascii="Times New Roman" w:hAnsi="Times New Roman" w:cs="Times New Roman"/>
          <w:sz w:val="28"/>
          <w:szCs w:val="28"/>
        </w:rPr>
        <w:t>»</w:t>
      </w:r>
      <w:r w:rsidR="0080094D" w:rsidRPr="001124AA">
        <w:rPr>
          <w:rFonts w:ascii="Times New Roman" w:hAnsi="Times New Roman" w:cs="Times New Roman"/>
          <w:sz w:val="28"/>
          <w:szCs w:val="28"/>
        </w:rPr>
        <w:t xml:space="preserve"> - педагог дополнительного образования Закутская  О.В.</w:t>
      </w:r>
    </w:p>
    <w:p w:rsidR="007C485C" w:rsidRDefault="00097B46">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 xml:space="preserve">В  помощь педагогам  дополнительного  образования  разработана   система диагностических  методик, изучающих исходное, промежуточное, итоговое состояние развития личности  учащихся, включенных в образовательный процесс. В течение всего учебного года  проводилось  групповое  и индивидуальное консультирование </w:t>
      </w:r>
      <w:r w:rsidR="001979FE">
        <w:rPr>
          <w:rFonts w:ascii="Times New Roman" w:eastAsia="Times New Roman" w:hAnsi="Times New Roman" w:cs="Times New Roman"/>
          <w:sz w:val="28"/>
        </w:rPr>
        <w:t xml:space="preserve"> педагогом-психологом  </w:t>
      </w:r>
      <w:r w:rsidR="00943AD7">
        <w:rPr>
          <w:rFonts w:ascii="Times New Roman" w:eastAsia="Times New Roman" w:hAnsi="Times New Roman" w:cs="Times New Roman"/>
          <w:sz w:val="28"/>
        </w:rPr>
        <w:t xml:space="preserve">педагогов и родителей  по </w:t>
      </w:r>
      <w:r w:rsidR="001979FE">
        <w:rPr>
          <w:rFonts w:ascii="Times New Roman" w:eastAsia="Times New Roman" w:hAnsi="Times New Roman" w:cs="Times New Roman"/>
          <w:sz w:val="28"/>
        </w:rPr>
        <w:t xml:space="preserve">следующим </w:t>
      </w:r>
      <w:r w:rsidR="00943AD7">
        <w:rPr>
          <w:rFonts w:ascii="Times New Roman" w:eastAsia="Times New Roman" w:hAnsi="Times New Roman" w:cs="Times New Roman"/>
          <w:sz w:val="28"/>
        </w:rPr>
        <w:t>вопросам обучения и воспитания: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гармоничное вплетение психологических эффектов  в процесс  учебного занятия;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начальная,  промежуточная  и  итоговая диагностика  учащихся  (подбор необходимых тестовых методик, создание тестов обучаемости и обученности, этапы и особенности проведения диагностики);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конструктивное предотвращение и разрешение конфликтов и конфликтных ситуаций на учебном занятии, при работе педагога с родителями, при общении педагога с коллегами;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работа с родителями: правила общения с родителями  учащихся,  приёмы  и  способы  конструктивного взаимодействия, умение вести диалог с родителями, грамотное построение этапов родительского собрания;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личностный рост  педагогов: повышение самооценки, построение адекватной «Я-концепции», снижение уровня тревожности и уровня агрессии, адаптация молодых педагогов к новому коллективу.</w:t>
      </w:r>
    </w:p>
    <w:p w:rsidR="00035493" w:rsidRPr="00035493" w:rsidRDefault="00943AD7" w:rsidP="00035493">
      <w:pPr>
        <w:tabs>
          <w:tab w:val="left" w:pos="720"/>
        </w:tabs>
        <w:autoSpaceDE w:val="0"/>
        <w:autoSpaceDN w:val="0"/>
        <w:adjustRightInd w:val="0"/>
        <w:jc w:val="both"/>
        <w:rPr>
          <w:rFonts w:ascii="Times New Roman" w:hAnsi="Times New Roman" w:cs="Times New Roman"/>
          <w:color w:val="000000"/>
          <w:sz w:val="28"/>
          <w:szCs w:val="28"/>
          <w:highlight w:val="white"/>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течение учебного года осуществлялся  мониторинг  системной  диагностики  учащихся,  целью  которого  стали  исследования  общего уровня  воспитанности  и изучение уровня социализации  учащихся – </w:t>
      </w:r>
      <w:r w:rsidR="001979FE">
        <w:rPr>
          <w:rFonts w:ascii="Times New Roman" w:eastAsia="Times New Roman" w:hAnsi="Times New Roman" w:cs="Times New Roman"/>
          <w:sz w:val="28"/>
        </w:rPr>
        <w:t>подрост</w:t>
      </w:r>
      <w:r>
        <w:rPr>
          <w:rFonts w:ascii="Times New Roman" w:eastAsia="Times New Roman" w:hAnsi="Times New Roman" w:cs="Times New Roman"/>
          <w:sz w:val="28"/>
        </w:rPr>
        <w:t xml:space="preserve">ков  с перспективой коррекции выявленных «проблемных зон». Психологический  инструментарий: методика изучения направленности личности «Недописанный тезис», методика определения уровня воспитанности, составленная на основе </w:t>
      </w:r>
      <w:r>
        <w:rPr>
          <w:rFonts w:ascii="Times New Roman" w:eastAsia="Times New Roman" w:hAnsi="Times New Roman" w:cs="Times New Roman"/>
          <w:sz w:val="28"/>
        </w:rPr>
        <w:lastRenderedPageBreak/>
        <w:t>диагностических программ М.И. Шиловой, Н.П. Капустина</w:t>
      </w:r>
      <w:r w:rsidR="00035493">
        <w:rPr>
          <w:rFonts w:ascii="Times New Roman" w:eastAsia="Times New Roman" w:hAnsi="Times New Roman" w:cs="Times New Roman"/>
          <w:sz w:val="28"/>
        </w:rPr>
        <w:t>, м</w:t>
      </w:r>
      <w:r w:rsidR="00035493" w:rsidRPr="00035493">
        <w:rPr>
          <w:rFonts w:ascii="Times New Roman" w:hAnsi="Times New Roman" w:cs="Times New Roman"/>
          <w:color w:val="000000"/>
          <w:sz w:val="28"/>
          <w:szCs w:val="28"/>
          <w:highlight w:val="white"/>
        </w:rPr>
        <w:t>етодика «Изучение наблюдательности»</w:t>
      </w:r>
      <w:r w:rsidR="00035493">
        <w:rPr>
          <w:rFonts w:ascii="Times New Roman" w:hAnsi="Times New Roman" w:cs="Times New Roman"/>
          <w:color w:val="000000"/>
          <w:sz w:val="28"/>
          <w:szCs w:val="28"/>
          <w:highlight w:val="white"/>
        </w:rPr>
        <w:t>, м</w:t>
      </w:r>
      <w:r w:rsidR="00035493" w:rsidRPr="00035493">
        <w:rPr>
          <w:rFonts w:ascii="Times New Roman" w:hAnsi="Times New Roman" w:cs="Times New Roman"/>
          <w:color w:val="000000"/>
          <w:sz w:val="28"/>
          <w:szCs w:val="28"/>
          <w:highlight w:val="white"/>
        </w:rPr>
        <w:t>етодики изучения мотивационной сферы учащихся («Настроение», «Ассоциации», «Краски»)</w:t>
      </w:r>
      <w:r w:rsidR="00035493">
        <w:rPr>
          <w:rFonts w:ascii="Times New Roman" w:hAnsi="Times New Roman" w:cs="Times New Roman"/>
          <w:color w:val="000000"/>
          <w:sz w:val="28"/>
          <w:szCs w:val="28"/>
          <w:highlight w:val="white"/>
        </w:rPr>
        <w:t>.</w:t>
      </w:r>
    </w:p>
    <w:p w:rsidR="001979FE" w:rsidRDefault="00097B46" w:rsidP="00035493">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1979FE">
        <w:rPr>
          <w:rFonts w:ascii="Times New Roman" w:eastAsia="Times New Roman" w:hAnsi="Times New Roman" w:cs="Times New Roman"/>
          <w:sz w:val="28"/>
        </w:rPr>
        <w:t xml:space="preserve">В рамках  комплексной  программы «Одаренные дети»  проводились индивидуальные  консультации  учащихся  и их родителей. Работа  осуществлялась  как  по запросу самих  учащихся, так и по просьбе их родителей.  </w:t>
      </w:r>
    </w:p>
    <w:p w:rsidR="007C485C" w:rsidRPr="00AA54D7" w:rsidRDefault="00097B46" w:rsidP="007E5973">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943AD7" w:rsidRPr="00DE0BF5">
        <w:rPr>
          <w:rFonts w:ascii="Times New Roman" w:eastAsia="Times New Roman" w:hAnsi="Times New Roman" w:cs="Times New Roman"/>
          <w:sz w:val="28"/>
        </w:rPr>
        <w:t>Еще одним показателем качества выполнения муниципального заказа является количество  учащихся, полностью  освоивших образовательную программу. Полностью освоили образовательную программу</w:t>
      </w:r>
      <w:r w:rsidR="00603DF0" w:rsidRPr="00DE0BF5">
        <w:rPr>
          <w:rFonts w:ascii="Times New Roman" w:eastAsia="Times New Roman" w:hAnsi="Times New Roman" w:cs="Times New Roman"/>
          <w:sz w:val="28"/>
        </w:rPr>
        <w:t>,</w:t>
      </w:r>
      <w:r w:rsidR="00943AD7" w:rsidRPr="00DE0BF5">
        <w:rPr>
          <w:rFonts w:ascii="Times New Roman" w:eastAsia="Times New Roman" w:hAnsi="Times New Roman" w:cs="Times New Roman"/>
          <w:sz w:val="28"/>
        </w:rPr>
        <w:t xml:space="preserve"> прошли  итоговую  аттестацию  </w:t>
      </w:r>
      <w:r w:rsidR="00603DF0" w:rsidRPr="00DE0BF5">
        <w:rPr>
          <w:rFonts w:ascii="Times New Roman" w:eastAsia="Times New Roman" w:hAnsi="Times New Roman" w:cs="Times New Roman"/>
          <w:sz w:val="28"/>
        </w:rPr>
        <w:t xml:space="preserve">и являются  </w:t>
      </w:r>
      <w:r w:rsidR="00603DF0" w:rsidRPr="00D17F1B">
        <w:rPr>
          <w:rFonts w:ascii="Times New Roman" w:eastAsia="Times New Roman" w:hAnsi="Times New Roman" w:cs="Times New Roman"/>
          <w:sz w:val="28"/>
        </w:rPr>
        <w:t xml:space="preserve">выпускниками  </w:t>
      </w:r>
      <w:r w:rsidR="00D17F1B" w:rsidRPr="00D17F1B">
        <w:rPr>
          <w:rFonts w:ascii="Times New Roman" w:eastAsia="Times New Roman" w:hAnsi="Times New Roman" w:cs="Times New Roman"/>
          <w:sz w:val="28"/>
        </w:rPr>
        <w:t>1</w:t>
      </w:r>
      <w:r w:rsidR="00ED55A6">
        <w:rPr>
          <w:rFonts w:ascii="Times New Roman" w:eastAsia="Times New Roman" w:hAnsi="Times New Roman" w:cs="Times New Roman"/>
          <w:sz w:val="28"/>
        </w:rPr>
        <w:t>59</w:t>
      </w:r>
      <w:r w:rsidR="00943AD7" w:rsidRPr="00D17F1B">
        <w:rPr>
          <w:rFonts w:ascii="Times New Roman" w:eastAsia="Times New Roman" w:hAnsi="Times New Roman" w:cs="Times New Roman"/>
          <w:sz w:val="28"/>
        </w:rPr>
        <w:t xml:space="preserve"> учащихся,   переведен</w:t>
      </w:r>
      <w:r w:rsidR="00603DF0" w:rsidRPr="00D17F1B">
        <w:rPr>
          <w:rFonts w:ascii="Times New Roman" w:eastAsia="Times New Roman" w:hAnsi="Times New Roman" w:cs="Times New Roman"/>
          <w:sz w:val="28"/>
        </w:rPr>
        <w:t xml:space="preserve">ы </w:t>
      </w:r>
      <w:r w:rsidR="00943AD7" w:rsidRPr="00D17F1B">
        <w:rPr>
          <w:rFonts w:ascii="Times New Roman" w:eastAsia="Times New Roman" w:hAnsi="Times New Roman" w:cs="Times New Roman"/>
          <w:sz w:val="28"/>
        </w:rPr>
        <w:t xml:space="preserve"> на следующий год обучения </w:t>
      </w:r>
      <w:r w:rsidR="00D17F1B" w:rsidRPr="00D17F1B">
        <w:rPr>
          <w:rFonts w:ascii="Times New Roman" w:eastAsia="Times New Roman" w:hAnsi="Times New Roman" w:cs="Times New Roman"/>
          <w:sz w:val="28"/>
        </w:rPr>
        <w:t>5</w:t>
      </w:r>
      <w:r w:rsidR="00ED55A6">
        <w:rPr>
          <w:rFonts w:ascii="Times New Roman" w:eastAsia="Times New Roman" w:hAnsi="Times New Roman" w:cs="Times New Roman"/>
          <w:sz w:val="28"/>
        </w:rPr>
        <w:t>02</w:t>
      </w:r>
      <w:r w:rsidR="00943AD7" w:rsidRPr="00D17F1B">
        <w:rPr>
          <w:rFonts w:ascii="Times New Roman" w:eastAsia="Times New Roman" w:hAnsi="Times New Roman" w:cs="Times New Roman"/>
          <w:sz w:val="28"/>
        </w:rPr>
        <w:t xml:space="preserve"> учащихся.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В  учреждении  успешно реализуется  Воспитательная система, в которой заложены  основы   формирования  общечеловеческих  ценностей учащихся.  Ее  содержание  направлено  на развитие общей культуры  учащихся,  раскрытие  их творческой  индивидуальности, формирование активной  гражданской  позиции.  Все  проводимые  мероприятия  содержат культурологический  компонент,  разнообразны  по содержанию, эмоционально  насыщенны, обогащены  яркой палитрой современных, в том числе и инновационных  методов воспитания.</w:t>
      </w:r>
    </w:p>
    <w:p w:rsidR="007C485C" w:rsidRDefault="00097B46">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У каждого педагога свой  арсенал воспитательных форм и методов, который успешно используется в  учебно-воспитательном процессе. Неотъемлемой частью воспитательного процесса является организация досуга детей в дни школьных каникул в течение года. Каникулы  – это сложившаяся система деятельности,  которую  педагоги  используют для тесного взаимодействия с детьми и родителями. И самые интересные дела организуются на каникулах. В этом году дети приняли участие в увлекательных новогодних приключениях и сказках, мастер- классах, турнирах и викторинах. На таких мероприятиях дети учатся сопереживанию, эмпатии, уважению, доброте и отзывчивости, они инициируют раскрытие нравственных и социально-значимых качеств учащихся; именно здесь педагоги выявляют для себя картину и</w:t>
      </w:r>
      <w:r w:rsidR="001124AA">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х воспитанности, чтобы иметь перспективу для коррекции «проблемных зон»  личности каждого ребенка.</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Педагогический  коллектив участвовал в организации и проведении социально- значимых</w:t>
      </w:r>
      <w:r w:rsidR="001124AA">
        <w:rPr>
          <w:rFonts w:ascii="Times New Roman" w:eastAsia="Times New Roman" w:hAnsi="Times New Roman" w:cs="Times New Roman"/>
          <w:sz w:val="28"/>
        </w:rPr>
        <w:t xml:space="preserve"> онлайн-</w:t>
      </w:r>
      <w:r>
        <w:rPr>
          <w:rFonts w:ascii="Times New Roman" w:eastAsia="Times New Roman" w:hAnsi="Times New Roman" w:cs="Times New Roman"/>
          <w:sz w:val="28"/>
        </w:rPr>
        <w:t xml:space="preserve"> мероприятий</w:t>
      </w:r>
      <w:r w:rsidR="001124AA">
        <w:rPr>
          <w:rFonts w:ascii="Times New Roman" w:eastAsia="Times New Roman" w:hAnsi="Times New Roman" w:cs="Times New Roman"/>
          <w:sz w:val="28"/>
        </w:rPr>
        <w:t xml:space="preserve"> и бесконтактных мастер-классов </w:t>
      </w:r>
      <w:r>
        <w:rPr>
          <w:rFonts w:ascii="Times New Roman" w:eastAsia="Times New Roman" w:hAnsi="Times New Roman" w:cs="Times New Roman"/>
          <w:sz w:val="28"/>
        </w:rPr>
        <w:t xml:space="preserve"> в районе.  Это:</w:t>
      </w:r>
    </w:p>
    <w:p w:rsidR="00ED55A6" w:rsidRDefault="00ED55A6">
      <w:pPr>
        <w:spacing w:after="0" w:line="240" w:lineRule="auto"/>
        <w:rPr>
          <w:rFonts w:ascii="Times New Roman" w:eastAsia="Times New Roman" w:hAnsi="Times New Roman" w:cs="Times New Roman"/>
          <w:sz w:val="28"/>
        </w:rPr>
      </w:pPr>
    </w:p>
    <w:p w:rsidR="00ED55A6" w:rsidRPr="00ED55A6" w:rsidRDefault="00ED55A6" w:rsidP="00ED55A6">
      <w:pPr>
        <w:numPr>
          <w:ilvl w:val="0"/>
          <w:numId w:val="4"/>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ED55A6">
        <w:rPr>
          <w:rFonts w:ascii="Times New Roman CYR" w:eastAsia="Times New Roman" w:hAnsi="Times New Roman CYR" w:cs="Times New Roman CYR"/>
          <w:sz w:val="28"/>
          <w:szCs w:val="28"/>
        </w:rPr>
        <w:t xml:space="preserve">Районная онлайн-краеведческая конференция </w:t>
      </w:r>
      <w:r w:rsidRPr="00ED55A6">
        <w:rPr>
          <w:rFonts w:ascii="Times New Roman" w:eastAsia="Times New Roman" w:hAnsi="Times New Roman" w:cs="Times New Roman"/>
          <w:sz w:val="28"/>
          <w:szCs w:val="28"/>
        </w:rPr>
        <w:t xml:space="preserve">«Отечество» </w:t>
      </w:r>
      <w:r w:rsidRPr="00ED55A6">
        <w:rPr>
          <w:rFonts w:ascii="Times New Roman CYR" w:eastAsia="Times New Roman" w:hAnsi="Times New Roman CYR" w:cs="Times New Roman CYR"/>
          <w:sz w:val="28"/>
          <w:szCs w:val="28"/>
        </w:rPr>
        <w:t>посвященная 76-летию Победы в ВОВ.</w:t>
      </w:r>
    </w:p>
    <w:p w:rsidR="00ED55A6" w:rsidRPr="00ED55A6" w:rsidRDefault="00ED55A6"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D55A6">
        <w:rPr>
          <w:rFonts w:ascii="Times New Roman CYR" w:eastAsia="Times New Roman" w:hAnsi="Times New Roman CYR" w:cs="Times New Roman CYR"/>
          <w:sz w:val="28"/>
          <w:szCs w:val="28"/>
        </w:rPr>
        <w:t xml:space="preserve">Районная выставка декоративного и художественного творчества </w:t>
      </w:r>
      <w:r w:rsidRPr="00ED55A6">
        <w:rPr>
          <w:rFonts w:ascii="Times New Roman" w:eastAsia="Times New Roman" w:hAnsi="Times New Roman" w:cs="Times New Roman"/>
          <w:sz w:val="28"/>
          <w:szCs w:val="28"/>
        </w:rPr>
        <w:t>«Для творчества нет преград.</w:t>
      </w:r>
    </w:p>
    <w:p w:rsidR="00ED55A6" w:rsidRPr="00ED55A6" w:rsidRDefault="00ED55A6"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«Символы России».</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«Лепесток лета».</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lang w:val="en-US"/>
        </w:rPr>
      </w:pPr>
      <w:r w:rsidRPr="00ED55A6">
        <w:rPr>
          <w:rFonts w:ascii="Times New Roman" w:eastAsia="Times New Roman" w:hAnsi="Times New Roman" w:cs="Times New Roman"/>
          <w:sz w:val="28"/>
          <w:szCs w:val="28"/>
          <w:lang w:val="en-US"/>
        </w:rPr>
        <w:t>Бесконтактный мастер-класс «</w:t>
      </w:r>
      <w:r w:rsidRPr="00ED55A6">
        <w:rPr>
          <w:rFonts w:ascii="Times New Roman" w:eastAsia="Times New Roman" w:hAnsi="Times New Roman" w:cs="Times New Roman"/>
          <w:sz w:val="28"/>
          <w:szCs w:val="28"/>
        </w:rPr>
        <w:t>Подсолнух</w:t>
      </w:r>
      <w:r w:rsidRPr="00ED55A6">
        <w:rPr>
          <w:rFonts w:ascii="Times New Roman" w:eastAsia="Times New Roman" w:hAnsi="Times New Roman" w:cs="Times New Roman"/>
          <w:sz w:val="28"/>
          <w:szCs w:val="28"/>
          <w:lang w:val="en-US"/>
        </w:rPr>
        <w:t>»</w:t>
      </w:r>
      <w:r w:rsidRPr="00ED55A6">
        <w:rPr>
          <w:rFonts w:ascii="Times New Roman" w:eastAsia="Times New Roman" w:hAnsi="Times New Roman" w:cs="Times New Roman"/>
          <w:sz w:val="28"/>
          <w:szCs w:val="28"/>
        </w:rPr>
        <w:t>.</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 Дорогому человеку».</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«Петушок».</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«Совенок».</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Бесконтактный мастер-класс «Для мамочки  моей».</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 xml:space="preserve">Районный онлайн-флеш-моб «Видеопоздравление», посвященный Международному женскому дню 8 Марта. </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Районная онлайн-фотовыставка «Великая Масленница».</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Районная онлайн-фотовыставка «Окна Победы».</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Районная онлайн-фотовыставка «Окна любимой станицы», посвященная празднованию Дня станицы.</w:t>
      </w:r>
    </w:p>
    <w:p w:rsidR="00ED55A6" w:rsidRPr="00ED55A6" w:rsidRDefault="00ED55A6" w:rsidP="00ED55A6">
      <w:pPr>
        <w:numPr>
          <w:ilvl w:val="0"/>
          <w:numId w:val="4"/>
        </w:numPr>
        <w:spacing w:after="0" w:line="240" w:lineRule="auto"/>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Районный онлайн-конкурс, посвященный Дню матери.</w:t>
      </w:r>
    </w:p>
    <w:p w:rsidR="00ED55A6" w:rsidRPr="00ED55A6" w:rsidRDefault="00ED55A6"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ED55A6">
        <w:rPr>
          <w:rFonts w:ascii="Times New Roman" w:eastAsia="Times New Roman" w:hAnsi="Times New Roman" w:cs="Times New Roman"/>
          <w:sz w:val="28"/>
          <w:szCs w:val="28"/>
        </w:rPr>
        <w:t>Районный онлайн-конкурс «Новогодний калейдоскоп.</w:t>
      </w:r>
    </w:p>
    <w:p w:rsidR="00ED55A6" w:rsidRPr="00ED55A6" w:rsidRDefault="00ED55A6" w:rsidP="00ED55A6">
      <w:pPr>
        <w:numPr>
          <w:ilvl w:val="0"/>
          <w:numId w:val="4"/>
        </w:numPr>
        <w:spacing w:after="0" w:line="240" w:lineRule="auto"/>
        <w:rPr>
          <w:rFonts w:ascii="Times New Roman CYR" w:eastAsia="Times New Roman" w:hAnsi="Times New Roman CYR" w:cs="Times New Roman CYR"/>
          <w:b/>
          <w:bCs/>
          <w:sz w:val="28"/>
          <w:szCs w:val="28"/>
        </w:rPr>
      </w:pPr>
      <w:r w:rsidRPr="00ED55A6">
        <w:rPr>
          <w:rFonts w:ascii="Times New Roman" w:eastAsia="Times New Roman" w:hAnsi="Times New Roman" w:cs="Times New Roman"/>
          <w:sz w:val="28"/>
          <w:szCs w:val="28"/>
        </w:rPr>
        <w:t>Районный онлайн-конкурс «На боевом посту», посвященный 23 февраля.</w:t>
      </w:r>
    </w:p>
    <w:p w:rsidR="00ED55A6" w:rsidRPr="00ED55A6" w:rsidRDefault="00ED55A6" w:rsidP="00ED55A6">
      <w:pPr>
        <w:numPr>
          <w:ilvl w:val="0"/>
          <w:numId w:val="4"/>
        </w:numPr>
        <w:spacing w:after="0" w:line="240" w:lineRule="auto"/>
        <w:rPr>
          <w:rFonts w:ascii="Times New Roman CYR" w:eastAsia="Times New Roman" w:hAnsi="Times New Roman CYR" w:cs="Times New Roman CYR"/>
          <w:b/>
          <w:bCs/>
          <w:sz w:val="28"/>
          <w:szCs w:val="28"/>
        </w:rPr>
      </w:pPr>
      <w:r w:rsidRPr="00ED55A6">
        <w:rPr>
          <w:rFonts w:ascii="Times New Roman CYR" w:eastAsia="Times New Roman" w:hAnsi="Times New Roman CYR" w:cs="Times New Roman CYR"/>
          <w:bCs/>
          <w:sz w:val="28"/>
          <w:szCs w:val="28"/>
        </w:rPr>
        <w:t>Мастер- классы «Цветочный витраж», «Самолет», «Цветочная поляна», в рамках праздника Дня защиты детей.</w:t>
      </w:r>
      <w:r w:rsidRPr="00ED55A6">
        <w:rPr>
          <w:rFonts w:ascii="Times New Roman CYR" w:eastAsia="Times New Roman" w:hAnsi="Times New Roman CYR" w:cs="Times New Roman CYR"/>
          <w:b/>
          <w:bCs/>
          <w:sz w:val="28"/>
          <w:szCs w:val="28"/>
        </w:rPr>
        <w:t xml:space="preserve">   </w:t>
      </w:r>
    </w:p>
    <w:p w:rsidR="00ED55A6" w:rsidRPr="00ED55A6" w:rsidRDefault="00ED55A6">
      <w:pPr>
        <w:spacing w:after="0" w:line="240" w:lineRule="auto"/>
        <w:rPr>
          <w:rFonts w:ascii="Times New Roman CYR" w:eastAsia="Times New Roman" w:hAnsi="Times New Roman CYR" w:cs="Times New Roman CYR"/>
          <w:b/>
          <w:bCs/>
          <w:sz w:val="28"/>
          <w:szCs w:val="28"/>
        </w:rPr>
      </w:pPr>
      <w:r>
        <w:rPr>
          <w:rFonts w:ascii="Times New Roman CYR" w:eastAsia="Times New Roman" w:hAnsi="Times New Roman CYR" w:cs="Times New Roman CYR"/>
          <w:sz w:val="28"/>
          <w:szCs w:val="28"/>
        </w:rPr>
        <w:t xml:space="preserve">         </w:t>
      </w:r>
      <w:r w:rsidRPr="00ED55A6">
        <w:rPr>
          <w:rFonts w:ascii="Times New Roman CYR" w:eastAsia="Times New Roman" w:hAnsi="Times New Roman CYR" w:cs="Times New Roman CYR"/>
          <w:sz w:val="28"/>
          <w:szCs w:val="28"/>
        </w:rPr>
        <w:t xml:space="preserve"> Всего в онлайн-мероприятиях приняли участие более</w:t>
      </w:r>
      <w:r w:rsidRPr="00ED55A6">
        <w:rPr>
          <w:rFonts w:ascii="Times New Roman CYR" w:eastAsia="Times New Roman" w:hAnsi="Times New Roman CYR" w:cs="Times New Roman CYR"/>
          <w:color w:val="FF0000"/>
          <w:sz w:val="28"/>
          <w:szCs w:val="28"/>
        </w:rPr>
        <w:t xml:space="preserve"> </w:t>
      </w:r>
      <w:r w:rsidRPr="00ED55A6">
        <w:rPr>
          <w:rFonts w:ascii="Times New Roman CYR" w:eastAsia="Times New Roman" w:hAnsi="Times New Roman CYR" w:cs="Times New Roman CYR"/>
          <w:sz w:val="28"/>
          <w:szCs w:val="28"/>
        </w:rPr>
        <w:t>2107</w:t>
      </w:r>
      <w:r w:rsidRPr="00ED55A6">
        <w:rPr>
          <w:rFonts w:ascii="Times New Roman CYR" w:eastAsia="Times New Roman" w:hAnsi="Times New Roman CYR" w:cs="Times New Roman CYR"/>
          <w:color w:val="FF0000"/>
          <w:sz w:val="28"/>
          <w:szCs w:val="28"/>
        </w:rPr>
        <w:t xml:space="preserve">  </w:t>
      </w:r>
      <w:r w:rsidRPr="00ED55A6">
        <w:rPr>
          <w:rFonts w:ascii="Times New Roman CYR" w:eastAsia="Times New Roman" w:hAnsi="Times New Roman CYR" w:cs="Times New Roman CYR"/>
          <w:sz w:val="28"/>
          <w:szCs w:val="28"/>
        </w:rPr>
        <w:t>учащихся в возрасте от 6 до 18 лет.</w:t>
      </w:r>
      <w:r>
        <w:rPr>
          <w:rFonts w:ascii="Times New Roman CYR" w:eastAsia="Times New Roman" w:hAnsi="Times New Roman CYR" w:cs="Times New Roman CYR"/>
          <w:b/>
          <w:bCs/>
          <w:sz w:val="28"/>
          <w:szCs w:val="28"/>
        </w:rPr>
        <w:t xml:space="preserve"> </w:t>
      </w:r>
      <w:r w:rsidRPr="00ED55A6">
        <w:rPr>
          <w:rFonts w:ascii="Times New Roman CYR" w:eastAsia="Times New Roman" w:hAnsi="Times New Roman CYR" w:cs="Times New Roman CYR"/>
          <w:sz w:val="28"/>
          <w:szCs w:val="28"/>
        </w:rPr>
        <w:t xml:space="preserve">Информация о жизнедеятельности учреждения, о подготовке и проведении мероприятий своевременно освещалась на сайте учреждения, </w:t>
      </w:r>
      <w:r w:rsidRPr="00ED55A6">
        <w:rPr>
          <w:rFonts w:ascii="Times New Roman CYR" w:eastAsia="Times New Roman" w:hAnsi="Times New Roman CYR" w:cs="Times New Roman CYR"/>
          <w:sz w:val="28"/>
          <w:szCs w:val="28"/>
          <w:lang w:val="en-US"/>
        </w:rPr>
        <w:t>INSTAGRAM</w:t>
      </w:r>
      <w:r w:rsidRPr="00ED55A6">
        <w:rPr>
          <w:rFonts w:ascii="Times New Roman CYR" w:eastAsia="Times New Roman" w:hAnsi="Times New Roman CYR" w:cs="Times New Roman CYR"/>
          <w:sz w:val="28"/>
          <w:szCs w:val="28"/>
        </w:rPr>
        <w:t xml:space="preserve">, </w:t>
      </w:r>
      <w:r w:rsidRPr="00ED55A6">
        <w:rPr>
          <w:rFonts w:ascii="Times New Roman CYR" w:eastAsia="Times New Roman" w:hAnsi="Times New Roman CYR" w:cs="Times New Roman CYR"/>
          <w:sz w:val="28"/>
          <w:szCs w:val="28"/>
          <w:lang w:val="en-US"/>
        </w:rPr>
        <w:t>VK</w:t>
      </w:r>
      <w:r w:rsidRPr="00ED55A6">
        <w:rPr>
          <w:rFonts w:ascii="Times New Roman CYR" w:eastAsia="Times New Roman" w:hAnsi="Times New Roman CYR" w:cs="Times New Roman CYR"/>
          <w:sz w:val="28"/>
          <w:szCs w:val="28"/>
        </w:rPr>
        <w:t>.</w:t>
      </w:r>
    </w:p>
    <w:p w:rsidR="00ED55A6" w:rsidRPr="00ED55A6" w:rsidRDefault="00ED55A6" w:rsidP="00ED55A6">
      <w:pPr>
        <w:tabs>
          <w:tab w:val="left" w:pos="851"/>
        </w:tabs>
        <w:autoSpaceDE w:val="0"/>
        <w:autoSpaceDN w:val="0"/>
        <w:adjustRightInd w:val="0"/>
        <w:spacing w:after="0" w:line="240" w:lineRule="auto"/>
        <w:jc w:val="both"/>
        <w:rPr>
          <w:rFonts w:ascii="Times New Roman CYR" w:eastAsia="Times New Roman" w:hAnsi="Times New Roman CYR" w:cs="Times New Roman CYR"/>
          <w:color w:val="FF0000"/>
          <w:sz w:val="28"/>
          <w:szCs w:val="28"/>
        </w:rPr>
      </w:pPr>
      <w:r>
        <w:rPr>
          <w:rFonts w:ascii="Times New Roman" w:eastAsia="Times New Roman" w:hAnsi="Times New Roman" w:cs="Times New Roman"/>
          <w:color w:val="FF0000"/>
          <w:sz w:val="28"/>
        </w:rPr>
        <w:t xml:space="preserve">          </w:t>
      </w:r>
      <w:r w:rsidRPr="00ED55A6">
        <w:rPr>
          <w:rFonts w:ascii="Times New Roman" w:eastAsia="Times New Roman" w:hAnsi="Times New Roman" w:cs="Times New Roman"/>
          <w:color w:val="000000"/>
          <w:sz w:val="28"/>
          <w:szCs w:val="28"/>
        </w:rPr>
        <w:t>В</w:t>
      </w:r>
      <w:r w:rsidRPr="00ED55A6">
        <w:rPr>
          <w:rFonts w:ascii="Times New Roman CYR" w:eastAsia="Times New Roman" w:hAnsi="Times New Roman CYR" w:cs="Times New Roman CYR"/>
          <w:color w:val="000000"/>
          <w:sz w:val="28"/>
          <w:szCs w:val="28"/>
        </w:rPr>
        <w:t xml:space="preserve"> </w:t>
      </w:r>
      <w:r w:rsidRPr="00ED55A6">
        <w:rPr>
          <w:rFonts w:ascii="Times New Roman" w:eastAsia="Times New Roman" w:hAnsi="Times New Roman" w:cs="Times New Roman"/>
          <w:color w:val="000000"/>
          <w:sz w:val="28"/>
          <w:szCs w:val="28"/>
        </w:rPr>
        <w:t>«</w:t>
      </w:r>
      <w:r w:rsidRPr="00ED55A6">
        <w:rPr>
          <w:rFonts w:ascii="Times New Roman CYR" w:eastAsia="Times New Roman" w:hAnsi="Times New Roman CYR" w:cs="Times New Roman CYR"/>
          <w:color w:val="000000"/>
          <w:sz w:val="28"/>
          <w:szCs w:val="28"/>
        </w:rPr>
        <w:t>копилке достижений</w:t>
      </w:r>
      <w:r w:rsidRPr="00ED55A6">
        <w:rPr>
          <w:rFonts w:ascii="Times New Roman" w:eastAsia="Times New Roman" w:hAnsi="Times New Roman" w:cs="Times New Roman"/>
          <w:color w:val="000000"/>
          <w:sz w:val="28"/>
          <w:szCs w:val="28"/>
        </w:rPr>
        <w:t xml:space="preserve">» </w:t>
      </w:r>
      <w:r w:rsidRPr="00ED55A6">
        <w:rPr>
          <w:rFonts w:ascii="Times New Roman CYR" w:eastAsia="Times New Roman" w:hAnsi="Times New Roman CYR" w:cs="Times New Roman CYR"/>
          <w:color w:val="000000"/>
          <w:sz w:val="28"/>
          <w:szCs w:val="28"/>
        </w:rPr>
        <w:t xml:space="preserve">Дома детского </w:t>
      </w:r>
      <w:r w:rsidRPr="00ED55A6">
        <w:rPr>
          <w:rFonts w:ascii="Times New Roman CYR" w:eastAsia="Times New Roman" w:hAnsi="Times New Roman CYR" w:cs="Times New Roman CYR"/>
          <w:sz w:val="28"/>
          <w:szCs w:val="28"/>
        </w:rPr>
        <w:t>творчества 518</w:t>
      </w:r>
      <w:r w:rsidRPr="00ED55A6">
        <w:rPr>
          <w:rFonts w:ascii="Times New Roman CYR" w:eastAsia="Times New Roman" w:hAnsi="Times New Roman CYR" w:cs="Times New Roman CYR"/>
          <w:b/>
          <w:bCs/>
          <w:sz w:val="28"/>
          <w:szCs w:val="28"/>
        </w:rPr>
        <w:t xml:space="preserve"> </w:t>
      </w:r>
      <w:r w:rsidRPr="00ED55A6">
        <w:rPr>
          <w:rFonts w:ascii="Times New Roman CYR" w:eastAsia="Times New Roman" w:hAnsi="Times New Roman CYR" w:cs="Times New Roman CYR"/>
          <w:sz w:val="28"/>
          <w:szCs w:val="28"/>
        </w:rPr>
        <w:t>дипломов -</w:t>
      </w:r>
      <w:r w:rsidRPr="00ED55A6">
        <w:rPr>
          <w:rFonts w:ascii="Times New Roman CYR" w:eastAsia="Times New Roman" w:hAnsi="Times New Roman CYR" w:cs="Times New Roman CYR"/>
          <w:color w:val="FF0000"/>
          <w:sz w:val="28"/>
          <w:szCs w:val="28"/>
        </w:rPr>
        <w:t xml:space="preserve"> </w:t>
      </w:r>
      <w:r w:rsidRPr="00ED55A6">
        <w:rPr>
          <w:rFonts w:ascii="Times New Roman CYR" w:eastAsia="Times New Roman" w:hAnsi="Times New Roman CYR" w:cs="Times New Roman CYR"/>
          <w:color w:val="000000"/>
          <w:sz w:val="28"/>
          <w:szCs w:val="28"/>
        </w:rPr>
        <w:t>победителей разного уровня, в том числе:</w:t>
      </w:r>
    </w:p>
    <w:p w:rsidR="00ED55A6" w:rsidRPr="00ED55A6"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ED55A6">
        <w:rPr>
          <w:rFonts w:ascii="Times New Roman" w:eastAsia="Times New Roman" w:hAnsi="Times New Roman" w:cs="Times New Roman"/>
          <w:sz w:val="28"/>
          <w:szCs w:val="28"/>
        </w:rPr>
        <w:t xml:space="preserve">113 </w:t>
      </w:r>
      <w:r w:rsidRPr="00ED55A6">
        <w:rPr>
          <w:rFonts w:ascii="Times New Roman CYR" w:eastAsia="Times New Roman" w:hAnsi="Times New Roman CYR" w:cs="Times New Roman CYR"/>
          <w:sz w:val="28"/>
          <w:szCs w:val="28"/>
        </w:rPr>
        <w:t>дипломов  международного уровня,</w:t>
      </w:r>
    </w:p>
    <w:p w:rsidR="00ED55A6" w:rsidRPr="00ED55A6"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ED55A6">
        <w:rPr>
          <w:rFonts w:ascii="Times New Roman" w:eastAsia="Times New Roman" w:hAnsi="Times New Roman" w:cs="Times New Roman"/>
          <w:bCs/>
          <w:sz w:val="28"/>
          <w:szCs w:val="28"/>
        </w:rPr>
        <w:t xml:space="preserve">245 </w:t>
      </w:r>
      <w:r w:rsidRPr="00ED55A6">
        <w:rPr>
          <w:rFonts w:ascii="Times New Roman CYR" w:eastAsia="Times New Roman" w:hAnsi="Times New Roman CYR" w:cs="Times New Roman CYR"/>
          <w:sz w:val="28"/>
          <w:szCs w:val="28"/>
        </w:rPr>
        <w:t>дипломов  всероссийского уровня,</w:t>
      </w:r>
    </w:p>
    <w:p w:rsidR="00ED55A6" w:rsidRPr="00ED55A6"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ED55A6">
        <w:rPr>
          <w:rFonts w:ascii="Times New Roman" w:eastAsia="Times New Roman" w:hAnsi="Times New Roman" w:cs="Times New Roman"/>
          <w:bCs/>
          <w:sz w:val="28"/>
          <w:szCs w:val="28"/>
        </w:rPr>
        <w:t xml:space="preserve">9 </w:t>
      </w:r>
      <w:r w:rsidRPr="00ED55A6">
        <w:rPr>
          <w:rFonts w:ascii="Times New Roman CYR" w:eastAsia="Times New Roman" w:hAnsi="Times New Roman CYR" w:cs="Times New Roman CYR"/>
          <w:sz w:val="28"/>
          <w:szCs w:val="28"/>
        </w:rPr>
        <w:t>дипломов регионального уровня</w:t>
      </w:r>
    </w:p>
    <w:p w:rsidR="00ED55A6" w:rsidRPr="00ED55A6"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ED55A6">
        <w:rPr>
          <w:rFonts w:ascii="Times New Roman" w:eastAsia="Times New Roman" w:hAnsi="Times New Roman" w:cs="Times New Roman"/>
          <w:bCs/>
          <w:sz w:val="28"/>
          <w:szCs w:val="28"/>
        </w:rPr>
        <w:t xml:space="preserve">17 </w:t>
      </w:r>
      <w:r w:rsidRPr="00ED55A6">
        <w:rPr>
          <w:rFonts w:ascii="Times New Roman CYR" w:eastAsia="Times New Roman" w:hAnsi="Times New Roman CYR" w:cs="Times New Roman CYR"/>
          <w:sz w:val="28"/>
          <w:szCs w:val="28"/>
        </w:rPr>
        <w:t>дипломов зонального уровня,</w:t>
      </w:r>
    </w:p>
    <w:p w:rsidR="00ED55A6" w:rsidRPr="00ED55A6"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ED55A6">
        <w:rPr>
          <w:rFonts w:ascii="Times New Roman" w:eastAsia="Times New Roman" w:hAnsi="Times New Roman" w:cs="Times New Roman"/>
          <w:bCs/>
          <w:sz w:val="28"/>
          <w:szCs w:val="28"/>
        </w:rPr>
        <w:t>134</w:t>
      </w:r>
      <w:r w:rsidRPr="00ED55A6">
        <w:rPr>
          <w:rFonts w:ascii="Times New Roman" w:eastAsia="Times New Roman" w:hAnsi="Times New Roman" w:cs="Times New Roman"/>
          <w:sz w:val="28"/>
          <w:szCs w:val="28"/>
        </w:rPr>
        <w:t xml:space="preserve"> </w:t>
      </w:r>
      <w:r w:rsidRPr="00ED55A6">
        <w:rPr>
          <w:rFonts w:ascii="Times New Roman CYR" w:eastAsia="Times New Roman" w:hAnsi="Times New Roman CYR" w:cs="Times New Roman CYR"/>
          <w:sz w:val="28"/>
          <w:szCs w:val="28"/>
        </w:rPr>
        <w:t>диплома  муниципального уровня.</w:t>
      </w:r>
    </w:p>
    <w:p w:rsidR="006F5D2C" w:rsidRPr="00D046EB" w:rsidRDefault="00D046EB" w:rsidP="00D046EB">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lastRenderedPageBreak/>
        <w:tab/>
      </w:r>
    </w:p>
    <w:p w:rsidR="007C485C" w:rsidRDefault="00943AD7" w:rsidP="008C4882">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Перспективы  развития  учреждения </w:t>
      </w:r>
      <w:r w:rsidR="00D046EB">
        <w:rPr>
          <w:rFonts w:ascii="Times New Roman" w:eastAsia="Times New Roman" w:hAnsi="Times New Roman" w:cs="Times New Roman"/>
          <w:b/>
          <w:sz w:val="28"/>
        </w:rPr>
        <w:t xml:space="preserve">на </w:t>
      </w:r>
      <w:r>
        <w:rPr>
          <w:rFonts w:ascii="Times New Roman" w:eastAsia="Times New Roman" w:hAnsi="Times New Roman" w:cs="Times New Roman"/>
          <w:b/>
          <w:sz w:val="28"/>
        </w:rPr>
        <w:t>20</w:t>
      </w:r>
      <w:r w:rsidR="00CA206F">
        <w:rPr>
          <w:rFonts w:ascii="Times New Roman" w:eastAsia="Times New Roman" w:hAnsi="Times New Roman" w:cs="Times New Roman"/>
          <w:b/>
          <w:sz w:val="28"/>
        </w:rPr>
        <w:t>2</w:t>
      </w:r>
      <w:r w:rsidR="00D046EB">
        <w:rPr>
          <w:rFonts w:ascii="Times New Roman" w:eastAsia="Times New Roman" w:hAnsi="Times New Roman" w:cs="Times New Roman"/>
          <w:b/>
          <w:sz w:val="28"/>
        </w:rPr>
        <w:t>1</w:t>
      </w:r>
      <w:r>
        <w:rPr>
          <w:rFonts w:ascii="Times New Roman" w:eastAsia="Times New Roman" w:hAnsi="Times New Roman" w:cs="Times New Roman"/>
          <w:b/>
          <w:sz w:val="28"/>
        </w:rPr>
        <w:t xml:space="preserve"> – 20</w:t>
      </w:r>
      <w:r w:rsidR="00B2790D">
        <w:rPr>
          <w:rFonts w:ascii="Times New Roman" w:eastAsia="Times New Roman" w:hAnsi="Times New Roman" w:cs="Times New Roman"/>
          <w:b/>
          <w:sz w:val="28"/>
        </w:rPr>
        <w:t>2</w:t>
      </w:r>
      <w:r w:rsidR="00D046EB">
        <w:rPr>
          <w:rFonts w:ascii="Times New Roman" w:eastAsia="Times New Roman" w:hAnsi="Times New Roman" w:cs="Times New Roman"/>
          <w:b/>
          <w:sz w:val="28"/>
        </w:rPr>
        <w:t>2</w:t>
      </w:r>
      <w:r w:rsidR="0022563E">
        <w:rPr>
          <w:rFonts w:ascii="Times New Roman" w:eastAsia="Times New Roman" w:hAnsi="Times New Roman" w:cs="Times New Roman"/>
          <w:b/>
          <w:sz w:val="28"/>
        </w:rPr>
        <w:t xml:space="preserve"> </w:t>
      </w:r>
      <w:r w:rsidR="00D046EB">
        <w:rPr>
          <w:rFonts w:ascii="Times New Roman" w:eastAsia="Times New Roman" w:hAnsi="Times New Roman" w:cs="Times New Roman"/>
          <w:b/>
          <w:sz w:val="28"/>
        </w:rPr>
        <w:t>учебный</w:t>
      </w:r>
      <w:r>
        <w:rPr>
          <w:rFonts w:ascii="Times New Roman" w:eastAsia="Times New Roman" w:hAnsi="Times New Roman" w:cs="Times New Roman"/>
          <w:b/>
          <w:sz w:val="28"/>
        </w:rPr>
        <w:t xml:space="preserve"> год</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Стратегическая  цель – удовлетворение потребностей  учащихся, их родителей, общества в качественном</w:t>
      </w:r>
      <w:r w:rsidR="008C4882">
        <w:rPr>
          <w:rFonts w:ascii="Times New Roman" w:eastAsia="Times New Roman" w:hAnsi="Times New Roman" w:cs="Times New Roman"/>
          <w:sz w:val="28"/>
        </w:rPr>
        <w:t xml:space="preserve"> дополнительном </w:t>
      </w:r>
      <w:r>
        <w:rPr>
          <w:rFonts w:ascii="Times New Roman" w:eastAsia="Times New Roman" w:hAnsi="Times New Roman" w:cs="Times New Roman"/>
          <w:sz w:val="28"/>
        </w:rPr>
        <w:t xml:space="preserve"> образовании путем создания и реализации собственной модели, обновления структуры и содержания образования</w:t>
      </w:r>
      <w:r w:rsidR="00EE1B6B">
        <w:rPr>
          <w:rFonts w:ascii="Times New Roman" w:eastAsia="Times New Roman" w:hAnsi="Times New Roman" w:cs="Times New Roman"/>
          <w:sz w:val="28"/>
        </w:rPr>
        <w:t>,</w:t>
      </w:r>
      <w:r>
        <w:rPr>
          <w:rFonts w:ascii="Times New Roman" w:eastAsia="Times New Roman" w:hAnsi="Times New Roman" w:cs="Times New Roman"/>
          <w:sz w:val="28"/>
        </w:rPr>
        <w:t xml:space="preserve"> развитие современного образовательного пространства.</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Для  достижения  целей  необходимо  решать следующие стратегические задачи: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1. Совершенствование содержания  и технологий  дополнительного образования</w:t>
      </w:r>
      <w:r w:rsidR="00EE1B6B">
        <w:rPr>
          <w:rFonts w:ascii="Times New Roman" w:eastAsia="Times New Roman" w:hAnsi="Times New Roman" w:cs="Times New Roman"/>
          <w:sz w:val="28"/>
        </w:rPr>
        <w:t xml:space="preserve"> детей</w:t>
      </w:r>
      <w:r>
        <w:rPr>
          <w:rFonts w:ascii="Times New Roman" w:eastAsia="Times New Roman" w:hAnsi="Times New Roman" w:cs="Times New Roman"/>
          <w:sz w:val="28"/>
        </w:rPr>
        <w:t>.</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2. Повышение  конкурентоспособности  учреждения  на рынке образовательных услуг.</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3. Развитие различных форм общественного участия в управлении образовательным процессом и повышения эффективности управления  в  образовательном учреждении. </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Каждая из этих задач носит комплексный характер и направлена  на реализацию конкретных приоритетных направлений развития образовательной  системы, а именно:</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дальнейшая работа по расширению  вариативной части, увеличение количества элективных курсов;</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интеграция содержания основных   (школьных) и дополнительных образовательных программ;</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поиск новых психолого – педагогических  методик  диагностирования учащихся;</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совершенствование существующих форм образования детей, развитие  новых;</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углубление  профилизации  обучения, поиск новых подходов;</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внедрение новых образовательных технологий, прежде всего, информационных, коммуникационных, исследовательских, проектных, здоровьесберегающих;</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усиление регионального компонента  дополнительного образования;</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внедрение различных моделей сотрудничества с  образовательными учреждениями  района;</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lastRenderedPageBreak/>
        <w:t xml:space="preserve"> расширение рекламной деятельности и связей с общественностью;</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создание условий для привлечения и закрепления высококвалифицированных кадров;</w:t>
      </w:r>
    </w:p>
    <w:p w:rsidR="007C485C" w:rsidRPr="00EE1B6B"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разработка  мониторинга  процесса  развития  личности  ребенка.</w:t>
      </w:r>
    </w:p>
    <w:p w:rsidR="007C485C" w:rsidRDefault="007C485C">
      <w:pPr>
        <w:rPr>
          <w:rFonts w:ascii="Times New Roman" w:eastAsia="Times New Roman" w:hAnsi="Times New Roman" w:cs="Times New Roman"/>
          <w:sz w:val="28"/>
        </w:rPr>
      </w:pP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Заместитель директора по УВР</w:t>
      </w:r>
      <w:r w:rsidR="00C64873">
        <w:rPr>
          <w:rFonts w:ascii="Times New Roman" w:eastAsia="Times New Roman" w:hAnsi="Times New Roman" w:cs="Times New Roman"/>
          <w:sz w:val="28"/>
          <w:lang w:val="en-US"/>
        </w:rPr>
        <w:t xml:space="preserve"> -</w:t>
      </w:r>
      <w:bookmarkStart w:id="0" w:name="_GoBack"/>
      <w:bookmarkEnd w:id="0"/>
      <w:r w:rsidR="00CA206F">
        <w:rPr>
          <w:rFonts w:ascii="Times New Roman" w:eastAsia="Times New Roman" w:hAnsi="Times New Roman" w:cs="Times New Roman"/>
          <w:sz w:val="28"/>
        </w:rPr>
        <w:t xml:space="preserve">    </w:t>
      </w:r>
      <w:r>
        <w:rPr>
          <w:rFonts w:ascii="Times New Roman" w:eastAsia="Times New Roman" w:hAnsi="Times New Roman" w:cs="Times New Roman"/>
          <w:sz w:val="28"/>
        </w:rPr>
        <w:t>Лиховидова  И.А.</w:t>
      </w:r>
    </w:p>
    <w:p w:rsidR="007C485C" w:rsidRDefault="007C485C">
      <w:pPr>
        <w:rPr>
          <w:rFonts w:ascii="Times New Roman" w:eastAsia="Times New Roman" w:hAnsi="Times New Roman" w:cs="Times New Roman"/>
          <w:sz w:val="28"/>
        </w:rPr>
      </w:pPr>
    </w:p>
    <w:p w:rsidR="007C485C" w:rsidRDefault="007C485C">
      <w:pPr>
        <w:rPr>
          <w:rFonts w:ascii="Times New Roman" w:eastAsia="Times New Roman" w:hAnsi="Times New Roman" w:cs="Times New Roman"/>
          <w:sz w:val="28"/>
        </w:rPr>
      </w:pPr>
    </w:p>
    <w:sectPr w:rsidR="007C485C" w:rsidSect="004403C7">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91" w:rsidRDefault="00132F91" w:rsidP="00F335E1">
      <w:pPr>
        <w:spacing w:after="0" w:line="240" w:lineRule="auto"/>
      </w:pPr>
      <w:r>
        <w:separator/>
      </w:r>
    </w:p>
  </w:endnote>
  <w:endnote w:type="continuationSeparator" w:id="0">
    <w:p w:rsidR="00132F91" w:rsidRDefault="00132F91" w:rsidP="00F3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91" w:rsidRDefault="00132F91" w:rsidP="00F335E1">
      <w:pPr>
        <w:spacing w:after="0" w:line="240" w:lineRule="auto"/>
      </w:pPr>
      <w:r>
        <w:separator/>
      </w:r>
    </w:p>
  </w:footnote>
  <w:footnote w:type="continuationSeparator" w:id="0">
    <w:p w:rsidR="00132F91" w:rsidRDefault="00132F91" w:rsidP="00F3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C" w:rsidRDefault="003576CC">
    <w:pPr>
      <w:pStyle w:val="a9"/>
    </w:pPr>
  </w:p>
  <w:p w:rsidR="003576CC" w:rsidRDefault="003576CC">
    <w:pPr>
      <w:pStyle w:val="a9"/>
    </w:pPr>
  </w:p>
  <w:p w:rsidR="003576CC" w:rsidRDefault="003576CC">
    <w:pPr>
      <w:pStyle w:val="a9"/>
    </w:pPr>
  </w:p>
  <w:p w:rsidR="003576CC" w:rsidRDefault="003576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A67834"/>
    <w:lvl w:ilvl="0">
      <w:numFmt w:val="bullet"/>
      <w:lvlText w:val="*"/>
      <w:lvlJc w:val="left"/>
    </w:lvl>
  </w:abstractNum>
  <w:abstractNum w:abstractNumId="1">
    <w:nsid w:val="15B57D77"/>
    <w:multiLevelType w:val="hybridMultilevel"/>
    <w:tmpl w:val="3BCEA0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15005DD"/>
    <w:multiLevelType w:val="hybridMultilevel"/>
    <w:tmpl w:val="996A1B0E"/>
    <w:lvl w:ilvl="0" w:tplc="6754A106">
      <w:start w:val="1"/>
      <w:numFmt w:val="decimal"/>
      <w:lvlText w:val="%1."/>
      <w:lvlJc w:val="left"/>
      <w:pPr>
        <w:ind w:left="1353" w:hanging="360"/>
      </w:pPr>
      <w:rPr>
        <w:rFonts w:ascii="Times New Roman CYR" w:hAnsi="Times New Roman CYR" w:cs="Times New Roman CYR"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4204E"/>
    <w:multiLevelType w:val="hybridMultilevel"/>
    <w:tmpl w:val="39A6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5C"/>
    <w:rsid w:val="00005DB1"/>
    <w:rsid w:val="00012FC6"/>
    <w:rsid w:val="00013533"/>
    <w:rsid w:val="00014098"/>
    <w:rsid w:val="00023291"/>
    <w:rsid w:val="0002731C"/>
    <w:rsid w:val="00027954"/>
    <w:rsid w:val="00027E5B"/>
    <w:rsid w:val="00034846"/>
    <w:rsid w:val="00035493"/>
    <w:rsid w:val="00043CB8"/>
    <w:rsid w:val="000468CC"/>
    <w:rsid w:val="000530DD"/>
    <w:rsid w:val="00060129"/>
    <w:rsid w:val="00070B6B"/>
    <w:rsid w:val="000760FC"/>
    <w:rsid w:val="000761C4"/>
    <w:rsid w:val="000834AB"/>
    <w:rsid w:val="00097B46"/>
    <w:rsid w:val="000A114B"/>
    <w:rsid w:val="000C3981"/>
    <w:rsid w:val="000C69C1"/>
    <w:rsid w:val="000D499A"/>
    <w:rsid w:val="000D5452"/>
    <w:rsid w:val="000E07C5"/>
    <w:rsid w:val="000E0D24"/>
    <w:rsid w:val="000F0376"/>
    <w:rsid w:val="001124AA"/>
    <w:rsid w:val="001171B5"/>
    <w:rsid w:val="00121439"/>
    <w:rsid w:val="001308CA"/>
    <w:rsid w:val="00132F91"/>
    <w:rsid w:val="00141339"/>
    <w:rsid w:val="001416F1"/>
    <w:rsid w:val="00142B52"/>
    <w:rsid w:val="0015014A"/>
    <w:rsid w:val="00180BFA"/>
    <w:rsid w:val="00196158"/>
    <w:rsid w:val="001979FE"/>
    <w:rsid w:val="001A6F6B"/>
    <w:rsid w:val="001C4B0B"/>
    <w:rsid w:val="001D1AE8"/>
    <w:rsid w:val="001D28D2"/>
    <w:rsid w:val="0022563E"/>
    <w:rsid w:val="00246141"/>
    <w:rsid w:val="00246D18"/>
    <w:rsid w:val="00252E9E"/>
    <w:rsid w:val="00255206"/>
    <w:rsid w:val="0026036B"/>
    <w:rsid w:val="002837A9"/>
    <w:rsid w:val="00291720"/>
    <w:rsid w:val="0029701A"/>
    <w:rsid w:val="002A49A5"/>
    <w:rsid w:val="002E207A"/>
    <w:rsid w:val="003008D1"/>
    <w:rsid w:val="003011BC"/>
    <w:rsid w:val="00306A24"/>
    <w:rsid w:val="00310A25"/>
    <w:rsid w:val="00322DD7"/>
    <w:rsid w:val="00353A6E"/>
    <w:rsid w:val="003576CC"/>
    <w:rsid w:val="00391758"/>
    <w:rsid w:val="003D390F"/>
    <w:rsid w:val="004054EC"/>
    <w:rsid w:val="00411916"/>
    <w:rsid w:val="00412301"/>
    <w:rsid w:val="00412F0E"/>
    <w:rsid w:val="004307A0"/>
    <w:rsid w:val="00431380"/>
    <w:rsid w:val="004379E9"/>
    <w:rsid w:val="004403C7"/>
    <w:rsid w:val="0044159A"/>
    <w:rsid w:val="004417BA"/>
    <w:rsid w:val="0045372A"/>
    <w:rsid w:val="00483DEC"/>
    <w:rsid w:val="004929D7"/>
    <w:rsid w:val="004C2133"/>
    <w:rsid w:val="004E0BA0"/>
    <w:rsid w:val="005169E7"/>
    <w:rsid w:val="005662CD"/>
    <w:rsid w:val="0056660F"/>
    <w:rsid w:val="00574B9B"/>
    <w:rsid w:val="00575975"/>
    <w:rsid w:val="00587471"/>
    <w:rsid w:val="00587C7B"/>
    <w:rsid w:val="005A6CE9"/>
    <w:rsid w:val="005B409C"/>
    <w:rsid w:val="005C6A02"/>
    <w:rsid w:val="005D56AC"/>
    <w:rsid w:val="005E3961"/>
    <w:rsid w:val="005F3128"/>
    <w:rsid w:val="00603DF0"/>
    <w:rsid w:val="006146D2"/>
    <w:rsid w:val="00623783"/>
    <w:rsid w:val="0063268E"/>
    <w:rsid w:val="00635E07"/>
    <w:rsid w:val="00641530"/>
    <w:rsid w:val="00666062"/>
    <w:rsid w:val="00667C66"/>
    <w:rsid w:val="006950C9"/>
    <w:rsid w:val="006B10E8"/>
    <w:rsid w:val="006C35C7"/>
    <w:rsid w:val="006D203C"/>
    <w:rsid w:val="006F5D2C"/>
    <w:rsid w:val="007164B9"/>
    <w:rsid w:val="00732C46"/>
    <w:rsid w:val="00734F0A"/>
    <w:rsid w:val="007526A5"/>
    <w:rsid w:val="00762C19"/>
    <w:rsid w:val="00776270"/>
    <w:rsid w:val="007762B7"/>
    <w:rsid w:val="00776AFF"/>
    <w:rsid w:val="00783649"/>
    <w:rsid w:val="007C34FC"/>
    <w:rsid w:val="007C485C"/>
    <w:rsid w:val="007D714D"/>
    <w:rsid w:val="007E5973"/>
    <w:rsid w:val="007E61A3"/>
    <w:rsid w:val="007E7325"/>
    <w:rsid w:val="0080094D"/>
    <w:rsid w:val="00827CCF"/>
    <w:rsid w:val="00830EF3"/>
    <w:rsid w:val="00856778"/>
    <w:rsid w:val="00874404"/>
    <w:rsid w:val="008A147D"/>
    <w:rsid w:val="008A3DA7"/>
    <w:rsid w:val="008B5664"/>
    <w:rsid w:val="008C4882"/>
    <w:rsid w:val="008C55B8"/>
    <w:rsid w:val="008D2415"/>
    <w:rsid w:val="008F791A"/>
    <w:rsid w:val="009133B4"/>
    <w:rsid w:val="009227C1"/>
    <w:rsid w:val="00940A47"/>
    <w:rsid w:val="00943AD7"/>
    <w:rsid w:val="00955BE4"/>
    <w:rsid w:val="0098015B"/>
    <w:rsid w:val="009943EC"/>
    <w:rsid w:val="009D4E87"/>
    <w:rsid w:val="009D7A0C"/>
    <w:rsid w:val="009F280F"/>
    <w:rsid w:val="009F43D4"/>
    <w:rsid w:val="00A02CC8"/>
    <w:rsid w:val="00A07218"/>
    <w:rsid w:val="00A307E3"/>
    <w:rsid w:val="00A33441"/>
    <w:rsid w:val="00A3644D"/>
    <w:rsid w:val="00A442F1"/>
    <w:rsid w:val="00A4445F"/>
    <w:rsid w:val="00A54072"/>
    <w:rsid w:val="00A830C5"/>
    <w:rsid w:val="00AA54D7"/>
    <w:rsid w:val="00AC52E6"/>
    <w:rsid w:val="00B0672E"/>
    <w:rsid w:val="00B27047"/>
    <w:rsid w:val="00B2790D"/>
    <w:rsid w:val="00B32C71"/>
    <w:rsid w:val="00B460E6"/>
    <w:rsid w:val="00B65010"/>
    <w:rsid w:val="00B677DD"/>
    <w:rsid w:val="00BB2C0E"/>
    <w:rsid w:val="00BC476D"/>
    <w:rsid w:val="00BE1BA6"/>
    <w:rsid w:val="00BF23AF"/>
    <w:rsid w:val="00BF253E"/>
    <w:rsid w:val="00C04DCE"/>
    <w:rsid w:val="00C22B25"/>
    <w:rsid w:val="00C22E41"/>
    <w:rsid w:val="00C33251"/>
    <w:rsid w:val="00C40072"/>
    <w:rsid w:val="00C43004"/>
    <w:rsid w:val="00C46AF7"/>
    <w:rsid w:val="00C500D9"/>
    <w:rsid w:val="00C64873"/>
    <w:rsid w:val="00CA206F"/>
    <w:rsid w:val="00CA2BEA"/>
    <w:rsid w:val="00CA7383"/>
    <w:rsid w:val="00CB0E59"/>
    <w:rsid w:val="00CD7ECB"/>
    <w:rsid w:val="00D046EB"/>
    <w:rsid w:val="00D05EF6"/>
    <w:rsid w:val="00D17F1B"/>
    <w:rsid w:val="00D41A42"/>
    <w:rsid w:val="00D46AFB"/>
    <w:rsid w:val="00D703FC"/>
    <w:rsid w:val="00D70A59"/>
    <w:rsid w:val="00D80A39"/>
    <w:rsid w:val="00D82CEC"/>
    <w:rsid w:val="00D90707"/>
    <w:rsid w:val="00D94309"/>
    <w:rsid w:val="00D955F8"/>
    <w:rsid w:val="00DB6539"/>
    <w:rsid w:val="00DE0BF5"/>
    <w:rsid w:val="00DE1C32"/>
    <w:rsid w:val="00DE6B35"/>
    <w:rsid w:val="00E0506C"/>
    <w:rsid w:val="00E05D33"/>
    <w:rsid w:val="00E062FA"/>
    <w:rsid w:val="00E10EB9"/>
    <w:rsid w:val="00E535D9"/>
    <w:rsid w:val="00E549E4"/>
    <w:rsid w:val="00E635F6"/>
    <w:rsid w:val="00E87601"/>
    <w:rsid w:val="00E938D2"/>
    <w:rsid w:val="00E93A1A"/>
    <w:rsid w:val="00ED55A6"/>
    <w:rsid w:val="00ED5F8C"/>
    <w:rsid w:val="00EE1B6B"/>
    <w:rsid w:val="00EF097B"/>
    <w:rsid w:val="00F01791"/>
    <w:rsid w:val="00F20D2F"/>
    <w:rsid w:val="00F24862"/>
    <w:rsid w:val="00F335E1"/>
    <w:rsid w:val="00F3789E"/>
    <w:rsid w:val="00F6089C"/>
    <w:rsid w:val="00F62369"/>
    <w:rsid w:val="00F82A92"/>
    <w:rsid w:val="00FB3546"/>
    <w:rsid w:val="00FB7CC4"/>
    <w:rsid w:val="00FC1389"/>
    <w:rsid w:val="00FC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326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E1B6B"/>
    <w:pPr>
      <w:ind w:left="720"/>
      <w:contextualSpacing/>
    </w:pPr>
  </w:style>
  <w:style w:type="paragraph" w:styleId="a6">
    <w:name w:val="Balloon Text"/>
    <w:basedOn w:val="a"/>
    <w:link w:val="a7"/>
    <w:uiPriority w:val="99"/>
    <w:semiHidden/>
    <w:unhideWhenUsed/>
    <w:rsid w:val="000C6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9C1"/>
    <w:rPr>
      <w:rFonts w:ascii="Tahoma" w:hAnsi="Tahoma" w:cs="Tahoma"/>
      <w:sz w:val="16"/>
      <w:szCs w:val="16"/>
    </w:rPr>
  </w:style>
  <w:style w:type="character" w:customStyle="1" w:styleId="a4">
    <w:name w:val="Обычный (веб) Знак"/>
    <w:link w:val="a3"/>
    <w:uiPriority w:val="99"/>
    <w:locked/>
    <w:rsid w:val="006950C9"/>
    <w:rPr>
      <w:rFonts w:ascii="Times New Roman" w:eastAsia="Times New Roman" w:hAnsi="Times New Roman" w:cs="Times New Roman"/>
      <w:sz w:val="24"/>
      <w:szCs w:val="24"/>
    </w:rPr>
  </w:style>
  <w:style w:type="table" w:styleId="a8">
    <w:name w:val="Table Grid"/>
    <w:basedOn w:val="a1"/>
    <w:uiPriority w:val="59"/>
    <w:rsid w:val="00CB0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F335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5E1"/>
  </w:style>
  <w:style w:type="paragraph" w:styleId="ab">
    <w:name w:val="footer"/>
    <w:basedOn w:val="a"/>
    <w:link w:val="ac"/>
    <w:uiPriority w:val="99"/>
    <w:unhideWhenUsed/>
    <w:rsid w:val="00F335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5E1"/>
  </w:style>
  <w:style w:type="paragraph" w:styleId="ad">
    <w:name w:val="No Spacing"/>
    <w:uiPriority w:val="1"/>
    <w:qFormat/>
    <w:rsid w:val="00255206"/>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326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E1B6B"/>
    <w:pPr>
      <w:ind w:left="720"/>
      <w:contextualSpacing/>
    </w:pPr>
  </w:style>
  <w:style w:type="paragraph" w:styleId="a6">
    <w:name w:val="Balloon Text"/>
    <w:basedOn w:val="a"/>
    <w:link w:val="a7"/>
    <w:uiPriority w:val="99"/>
    <w:semiHidden/>
    <w:unhideWhenUsed/>
    <w:rsid w:val="000C6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9C1"/>
    <w:rPr>
      <w:rFonts w:ascii="Tahoma" w:hAnsi="Tahoma" w:cs="Tahoma"/>
      <w:sz w:val="16"/>
      <w:szCs w:val="16"/>
    </w:rPr>
  </w:style>
  <w:style w:type="character" w:customStyle="1" w:styleId="a4">
    <w:name w:val="Обычный (веб) Знак"/>
    <w:link w:val="a3"/>
    <w:uiPriority w:val="99"/>
    <w:locked/>
    <w:rsid w:val="006950C9"/>
    <w:rPr>
      <w:rFonts w:ascii="Times New Roman" w:eastAsia="Times New Roman" w:hAnsi="Times New Roman" w:cs="Times New Roman"/>
      <w:sz w:val="24"/>
      <w:szCs w:val="24"/>
    </w:rPr>
  </w:style>
  <w:style w:type="table" w:styleId="a8">
    <w:name w:val="Table Grid"/>
    <w:basedOn w:val="a1"/>
    <w:uiPriority w:val="59"/>
    <w:rsid w:val="00CB0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F335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5E1"/>
  </w:style>
  <w:style w:type="paragraph" w:styleId="ab">
    <w:name w:val="footer"/>
    <w:basedOn w:val="a"/>
    <w:link w:val="ac"/>
    <w:uiPriority w:val="99"/>
    <w:unhideWhenUsed/>
    <w:rsid w:val="00F335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5E1"/>
  </w:style>
  <w:style w:type="paragraph" w:styleId="ad">
    <w:name w:val="No Spacing"/>
    <w:uiPriority w:val="1"/>
    <w:qFormat/>
    <w:rsid w:val="0025520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1B4B-FD20-4967-A5AF-0970CE5F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DDTbo</cp:lastModifiedBy>
  <cp:revision>8</cp:revision>
  <cp:lastPrinted>2017-06-15T06:34:00Z</cp:lastPrinted>
  <dcterms:created xsi:type="dcterms:W3CDTF">2021-06-22T10:49:00Z</dcterms:created>
  <dcterms:modified xsi:type="dcterms:W3CDTF">2021-07-06T06:42:00Z</dcterms:modified>
</cp:coreProperties>
</file>